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AA" w:rsidRPr="001008AB" w:rsidRDefault="001008AB" w:rsidP="001008AB">
      <w:pPr>
        <w:pBdr>
          <w:bottom w:val="single" w:sz="4" w:space="1" w:color="F79646" w:themeColor="accent6"/>
        </w:pBdr>
        <w:spacing w:after="0"/>
        <w:jc w:val="center"/>
        <w:rPr>
          <w:rFonts w:ascii="Verdana" w:hAnsi="Verdana"/>
          <w:b/>
          <w:color w:val="E36C0A" w:themeColor="accent6" w:themeShade="BF"/>
          <w:sz w:val="32"/>
        </w:rPr>
      </w:pPr>
      <w:r w:rsidRPr="001008AB">
        <w:rPr>
          <w:rFonts w:ascii="Verdana" w:hAnsi="Verdana"/>
          <w:b/>
          <w:color w:val="E36C0A" w:themeColor="accent6" w:themeShade="BF"/>
          <w:sz w:val="32"/>
        </w:rPr>
        <w:t xml:space="preserve">APPEL A REFERENCEMENT </w:t>
      </w:r>
      <w:r w:rsidR="00503BAA" w:rsidRPr="001008AB">
        <w:rPr>
          <w:rFonts w:ascii="Verdana" w:hAnsi="Verdana"/>
          <w:b/>
          <w:color w:val="E36C0A" w:themeColor="accent6" w:themeShade="BF"/>
          <w:sz w:val="32"/>
        </w:rPr>
        <w:t>AFEST</w:t>
      </w:r>
    </w:p>
    <w:p w:rsidR="00503BAA" w:rsidRDefault="00503BAA" w:rsidP="00C509E3">
      <w:pPr>
        <w:spacing w:after="0"/>
        <w:jc w:val="both"/>
        <w:rPr>
          <w:rFonts w:ascii="Verdana" w:hAnsi="Verdana"/>
        </w:rPr>
      </w:pPr>
    </w:p>
    <w:p w:rsidR="001008AB" w:rsidRDefault="001008AB" w:rsidP="00C509E3">
      <w:pPr>
        <w:spacing w:after="0"/>
        <w:jc w:val="both"/>
        <w:rPr>
          <w:rFonts w:ascii="Verdana" w:hAnsi="Verdana"/>
        </w:rPr>
      </w:pPr>
    </w:p>
    <w:p w:rsidR="009F0AC0" w:rsidRDefault="009F0AC0" w:rsidP="00C509E3">
      <w:pPr>
        <w:spacing w:after="0"/>
        <w:jc w:val="both"/>
        <w:rPr>
          <w:rFonts w:ascii="Verdana" w:hAnsi="Verdana"/>
        </w:rPr>
      </w:pPr>
    </w:p>
    <w:p w:rsidR="00503BAA" w:rsidRPr="009F0AC0" w:rsidRDefault="00503BAA" w:rsidP="00C509E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 w:rsidRPr="009F0AC0">
        <w:rPr>
          <w:rFonts w:ascii="Verdana" w:hAnsi="Verdana"/>
          <w:b/>
          <w:color w:val="E36C0A" w:themeColor="accent6" w:themeShade="BF"/>
        </w:rPr>
        <w:t xml:space="preserve">1 ENJEUX </w:t>
      </w:r>
      <w:r w:rsidR="00D43AB1" w:rsidRPr="009F0AC0">
        <w:rPr>
          <w:rFonts w:ascii="Verdana" w:hAnsi="Verdana"/>
          <w:b/>
          <w:color w:val="E36C0A" w:themeColor="accent6" w:themeShade="BF"/>
        </w:rPr>
        <w:t xml:space="preserve">CONTEXTE </w:t>
      </w:r>
      <w:r w:rsidRPr="009F0AC0">
        <w:rPr>
          <w:rFonts w:ascii="Verdana" w:hAnsi="Verdana"/>
          <w:b/>
          <w:color w:val="E36C0A" w:themeColor="accent6" w:themeShade="BF"/>
        </w:rPr>
        <w:t>ET AMBITIONS</w:t>
      </w:r>
    </w:p>
    <w:p w:rsidR="00503BAA" w:rsidRDefault="00503BAA" w:rsidP="00C509E3">
      <w:pPr>
        <w:spacing w:after="0"/>
        <w:jc w:val="both"/>
        <w:rPr>
          <w:rFonts w:ascii="Verdana" w:hAnsi="Verdana"/>
        </w:rPr>
      </w:pPr>
    </w:p>
    <w:p w:rsidR="00D43AB1" w:rsidRDefault="00D43AB1" w:rsidP="00D43AB1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 xml:space="preserve">Les </w:t>
      </w:r>
      <w:r>
        <w:rPr>
          <w:rFonts w:ascii="Verdana" w:hAnsi="Verdana"/>
          <w:b/>
        </w:rPr>
        <w:t xml:space="preserve">enjeux pour les Branches </w:t>
      </w:r>
      <w:r w:rsidR="00807AB7">
        <w:rPr>
          <w:rFonts w:ascii="Verdana" w:hAnsi="Verdana"/>
          <w:b/>
        </w:rPr>
        <w:t xml:space="preserve">professionnelles </w:t>
      </w:r>
      <w:r>
        <w:rPr>
          <w:rFonts w:ascii="Verdana" w:hAnsi="Verdana"/>
          <w:b/>
        </w:rPr>
        <w:t>constitutives de l’opérateur de compétences de la Construction</w:t>
      </w:r>
    </w:p>
    <w:p w:rsidR="00D43AB1" w:rsidRDefault="00D43AB1" w:rsidP="00D43AB1">
      <w:pPr>
        <w:pStyle w:val="Paragraphedeliste"/>
        <w:spacing w:after="0"/>
        <w:jc w:val="both"/>
        <w:rPr>
          <w:rFonts w:ascii="Verdana" w:hAnsi="Verdana"/>
          <w:b/>
        </w:rPr>
      </w:pPr>
    </w:p>
    <w:p w:rsidR="00D43AB1" w:rsidRDefault="00D43AB1" w:rsidP="00D43AB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Le périmètre visé par le présent</w:t>
      </w:r>
      <w:r w:rsidR="00807AB7">
        <w:rPr>
          <w:rFonts w:ascii="Verdana" w:hAnsi="Verdana"/>
        </w:rPr>
        <w:t xml:space="preserve"> appel à référencement est constitué des entreprises adhérentes à Constructys relevant :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Pr="00D43AB1" w:rsidRDefault="00D43AB1" w:rsidP="00D43AB1">
      <w:pPr>
        <w:spacing w:after="0"/>
        <w:jc w:val="both"/>
        <w:rPr>
          <w:rFonts w:ascii="Verdana" w:hAnsi="Verdana"/>
        </w:rPr>
      </w:pPr>
      <w:r w:rsidRPr="00D43AB1">
        <w:rPr>
          <w:rFonts w:ascii="Verdana" w:hAnsi="Verdana"/>
        </w:rPr>
        <w:t>-</w:t>
      </w:r>
      <w:r w:rsidRPr="00D43AB1">
        <w:rPr>
          <w:rFonts w:ascii="Verdana" w:hAnsi="Verdana"/>
        </w:rPr>
        <w:tab/>
        <w:t>Du bâtiment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  <w:r w:rsidRPr="00D43AB1">
        <w:rPr>
          <w:rFonts w:ascii="Verdana" w:hAnsi="Verdana"/>
        </w:rPr>
        <w:t>-</w:t>
      </w:r>
      <w:r w:rsidRPr="00D43AB1">
        <w:rPr>
          <w:rFonts w:ascii="Verdana" w:hAnsi="Verdana"/>
        </w:rPr>
        <w:tab/>
        <w:t>Des travaux publics,</w:t>
      </w:r>
    </w:p>
    <w:p w:rsidR="009E77F4" w:rsidRPr="009E77F4" w:rsidRDefault="009E77F4" w:rsidP="009E77F4">
      <w:pPr>
        <w:spacing w:after="0"/>
        <w:jc w:val="both"/>
        <w:rPr>
          <w:rFonts w:ascii="Verdana" w:hAnsi="Verdana"/>
          <w:color w:val="FF0000"/>
        </w:rPr>
      </w:pPr>
      <w:r w:rsidRPr="009E77F4">
        <w:rPr>
          <w:rFonts w:ascii="Verdana" w:hAnsi="Verdana"/>
          <w:color w:val="FF0000"/>
        </w:rPr>
        <w:t>-</w:t>
      </w:r>
      <w:r w:rsidRPr="009E77F4">
        <w:rPr>
          <w:rFonts w:ascii="Verdana" w:hAnsi="Verdana"/>
          <w:color w:val="FF0000"/>
        </w:rPr>
        <w:tab/>
      </w:r>
      <w:r w:rsidRPr="00D75FBC">
        <w:rPr>
          <w:rFonts w:ascii="Verdana" w:hAnsi="Verdana"/>
        </w:rPr>
        <w:t>Du négoce de bois</w:t>
      </w:r>
    </w:p>
    <w:p w:rsidR="00D43AB1" w:rsidRPr="00D43AB1" w:rsidRDefault="00D43AB1" w:rsidP="00D43AB1">
      <w:pPr>
        <w:spacing w:after="0"/>
        <w:jc w:val="both"/>
        <w:rPr>
          <w:rFonts w:ascii="Verdana" w:hAnsi="Verdana"/>
        </w:rPr>
      </w:pPr>
      <w:r w:rsidRPr="00D43AB1">
        <w:rPr>
          <w:rFonts w:ascii="Verdana" w:hAnsi="Verdana"/>
        </w:rPr>
        <w:t>-</w:t>
      </w:r>
      <w:r w:rsidRPr="00D43AB1">
        <w:rPr>
          <w:rFonts w:ascii="Verdana" w:hAnsi="Verdana"/>
        </w:rPr>
        <w:tab/>
        <w:t>Du négoce de</w:t>
      </w:r>
      <w:r w:rsidR="00807AB7">
        <w:rPr>
          <w:rFonts w:ascii="Verdana" w:hAnsi="Verdana"/>
        </w:rPr>
        <w:t>s</w:t>
      </w:r>
      <w:r w:rsidRPr="00D43AB1">
        <w:rPr>
          <w:rFonts w:ascii="Verdana" w:hAnsi="Verdana"/>
        </w:rPr>
        <w:t xml:space="preserve"> matériaux</w:t>
      </w:r>
      <w:r w:rsidR="00807AB7">
        <w:rPr>
          <w:rFonts w:ascii="Verdana" w:hAnsi="Verdana"/>
        </w:rPr>
        <w:t xml:space="preserve"> de construction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Default="00D43AB1" w:rsidP="00D43AB1">
      <w:pPr>
        <w:spacing w:after="0"/>
        <w:jc w:val="both"/>
        <w:rPr>
          <w:rFonts w:ascii="Verdana" w:hAnsi="Verdana"/>
        </w:rPr>
      </w:pPr>
      <w:r w:rsidRPr="00726120">
        <w:rPr>
          <w:rFonts w:ascii="Verdana" w:hAnsi="Verdana"/>
        </w:rPr>
        <w:t xml:space="preserve">Les missions de l’opérateur de compétences de la </w:t>
      </w:r>
      <w:r w:rsidR="00807AB7">
        <w:rPr>
          <w:rFonts w:ascii="Verdana" w:hAnsi="Verdana"/>
        </w:rPr>
        <w:t>C</w:t>
      </w:r>
      <w:r w:rsidRPr="00726120">
        <w:rPr>
          <w:rFonts w:ascii="Verdana" w:hAnsi="Verdana"/>
        </w:rPr>
        <w:t>onstruction</w:t>
      </w:r>
      <w:r>
        <w:rPr>
          <w:rFonts w:ascii="Verdana" w:hAnsi="Verdana"/>
        </w:rPr>
        <w:t xml:space="preserve"> définies par la Loi sont précisées dans </w:t>
      </w:r>
      <w:r w:rsidRPr="00726120">
        <w:rPr>
          <w:rFonts w:ascii="Verdana" w:hAnsi="Verdana"/>
          <w:b/>
        </w:rPr>
        <w:t>l’article 3</w:t>
      </w:r>
      <w:r>
        <w:rPr>
          <w:rFonts w:ascii="Verdana" w:hAnsi="Verdana"/>
        </w:rPr>
        <w:t xml:space="preserve"> de son </w:t>
      </w:r>
      <w:r w:rsidRPr="009F0AC0">
        <w:rPr>
          <w:rFonts w:ascii="Verdana" w:hAnsi="Verdana"/>
        </w:rPr>
        <w:t>accord constitutif</w:t>
      </w:r>
      <w:r>
        <w:rPr>
          <w:rFonts w:ascii="Verdana" w:hAnsi="Verdana"/>
        </w:rPr>
        <w:t> :</w:t>
      </w:r>
    </w:p>
    <w:p w:rsidR="00807AB7" w:rsidRPr="00726120" w:rsidRDefault="00807AB7" w:rsidP="00D43AB1">
      <w:pPr>
        <w:spacing w:after="0"/>
        <w:jc w:val="both"/>
        <w:rPr>
          <w:rFonts w:ascii="Verdana" w:hAnsi="Verdana"/>
        </w:rPr>
      </w:pPr>
    </w:p>
    <w:p w:rsidR="00D43AB1" w:rsidRPr="00B237F6" w:rsidRDefault="00D43AB1" w:rsidP="00D43AB1">
      <w:pPr>
        <w:pStyle w:val="Paragraphedeliste"/>
        <w:numPr>
          <w:ilvl w:val="0"/>
          <w:numId w:val="14"/>
        </w:numPr>
        <w:spacing w:after="0"/>
        <w:jc w:val="both"/>
        <w:rPr>
          <w:rFonts w:ascii="Verdana" w:hAnsi="Verdana"/>
        </w:rPr>
      </w:pPr>
      <w:r w:rsidRPr="00A32F31">
        <w:rPr>
          <w:rFonts w:ascii="Verdana" w:hAnsi="Verdana"/>
          <w:b/>
        </w:rPr>
        <w:t>Promouvoir</w:t>
      </w:r>
      <w:r w:rsidRPr="00A32F31">
        <w:rPr>
          <w:rFonts w:ascii="Verdana" w:hAnsi="Verdana"/>
        </w:rPr>
        <w:t xml:space="preserve"> les modalités de formation</w:t>
      </w:r>
      <w:r w:rsidRPr="00B237F6">
        <w:rPr>
          <w:rFonts w:ascii="Verdana" w:hAnsi="Verdana"/>
        </w:rPr>
        <w:t xml:space="preserve"> </w:t>
      </w:r>
      <w:r w:rsidRPr="00A32F31">
        <w:rPr>
          <w:rFonts w:ascii="Verdana" w:hAnsi="Verdana"/>
          <w:b/>
        </w:rPr>
        <w:t>réalisées</w:t>
      </w:r>
      <w:r w:rsidRPr="00B237F6">
        <w:rPr>
          <w:rFonts w:ascii="Verdana" w:hAnsi="Verdana"/>
        </w:rPr>
        <w:t xml:space="preserve"> en tout ou partie à distance ou en </w:t>
      </w:r>
      <w:r w:rsidRPr="00A32F31">
        <w:rPr>
          <w:rFonts w:ascii="Verdana" w:hAnsi="Verdana"/>
          <w:b/>
        </w:rPr>
        <w:t>situation de travail</w:t>
      </w:r>
      <w:r>
        <w:rPr>
          <w:rFonts w:ascii="Verdana" w:hAnsi="Verdana"/>
        </w:rPr>
        <w:t>,</w:t>
      </w:r>
    </w:p>
    <w:p w:rsidR="00D43AB1" w:rsidRPr="00B237F6" w:rsidRDefault="00D43AB1" w:rsidP="00D43AB1">
      <w:pPr>
        <w:pStyle w:val="Paragraphedeliste"/>
        <w:numPr>
          <w:ilvl w:val="0"/>
          <w:numId w:val="14"/>
        </w:numPr>
        <w:spacing w:after="0"/>
        <w:jc w:val="both"/>
        <w:rPr>
          <w:rFonts w:ascii="Verdana" w:hAnsi="Verdana"/>
        </w:rPr>
      </w:pPr>
      <w:r w:rsidRPr="00B237F6">
        <w:rPr>
          <w:rFonts w:ascii="Verdana" w:hAnsi="Verdana"/>
        </w:rPr>
        <w:t xml:space="preserve">S’assurer de la </w:t>
      </w:r>
      <w:r w:rsidRPr="00A32F31">
        <w:rPr>
          <w:rFonts w:ascii="Verdana" w:hAnsi="Verdana"/>
          <w:b/>
        </w:rPr>
        <w:t>qualité</w:t>
      </w:r>
      <w:r w:rsidRPr="00B237F6">
        <w:rPr>
          <w:rFonts w:ascii="Verdana" w:hAnsi="Verdana"/>
        </w:rPr>
        <w:t xml:space="preserve"> des actions de formation </w:t>
      </w:r>
    </w:p>
    <w:p w:rsidR="00D43AB1" w:rsidRDefault="00D43AB1" w:rsidP="00D43AB1">
      <w:pPr>
        <w:spacing w:after="0"/>
        <w:jc w:val="both"/>
        <w:rPr>
          <w:rFonts w:ascii="Verdana" w:hAnsi="Verdana"/>
        </w:rPr>
      </w:pPr>
    </w:p>
    <w:p w:rsidR="00D43AB1" w:rsidRDefault="009E77F4" w:rsidP="00D43AB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Le Conseil d’A</w:t>
      </w:r>
      <w:r w:rsidR="00D43AB1">
        <w:rPr>
          <w:rFonts w:ascii="Verdana" w:hAnsi="Verdana"/>
        </w:rPr>
        <w:t xml:space="preserve">dministration </w:t>
      </w:r>
      <w:r w:rsidRPr="00D75FBC">
        <w:rPr>
          <w:rFonts w:ascii="Verdana" w:hAnsi="Verdana"/>
        </w:rPr>
        <w:t xml:space="preserve">de </w:t>
      </w:r>
      <w:r w:rsidR="00D75FBC" w:rsidRPr="00726120">
        <w:rPr>
          <w:rFonts w:ascii="Verdana" w:hAnsi="Verdana"/>
        </w:rPr>
        <w:t xml:space="preserve">l’opérateur de compétences de la </w:t>
      </w:r>
      <w:r w:rsidR="00D75FBC">
        <w:rPr>
          <w:rFonts w:ascii="Verdana" w:hAnsi="Verdana"/>
        </w:rPr>
        <w:t>C</w:t>
      </w:r>
      <w:r w:rsidR="00D75FBC" w:rsidRPr="00726120">
        <w:rPr>
          <w:rFonts w:ascii="Verdana" w:hAnsi="Verdana"/>
        </w:rPr>
        <w:t>onstruction</w:t>
      </w:r>
      <w:r w:rsidR="00D75FBC">
        <w:rPr>
          <w:rFonts w:ascii="Verdana" w:hAnsi="Verdana"/>
        </w:rPr>
        <w:t xml:space="preserve">, </w:t>
      </w:r>
      <w:r w:rsidRPr="00D75FBC">
        <w:rPr>
          <w:rFonts w:ascii="Verdana" w:hAnsi="Verdana"/>
        </w:rPr>
        <w:t>Constructys</w:t>
      </w:r>
      <w:r w:rsidRPr="009E77F4">
        <w:rPr>
          <w:rFonts w:ascii="Verdana" w:hAnsi="Verdana"/>
          <w:color w:val="FF0000"/>
        </w:rPr>
        <w:t xml:space="preserve"> </w:t>
      </w:r>
      <w:r w:rsidR="00D43AB1">
        <w:rPr>
          <w:rFonts w:ascii="Verdana" w:hAnsi="Verdana"/>
        </w:rPr>
        <w:t>a confirmé sa volonté d’accompagner les entreprises dans la mise en place d’actions de formation en situation de travail,</w:t>
      </w:r>
      <w:r w:rsidR="00D43AB1" w:rsidRPr="009F0AC0">
        <w:rPr>
          <w:rFonts w:ascii="Verdana" w:hAnsi="Verdana"/>
        </w:rPr>
        <w:t xml:space="preserve"> en mobilisant d</w:t>
      </w:r>
      <w:r w:rsidR="00D43AB1">
        <w:rPr>
          <w:rFonts w:ascii="Verdana" w:hAnsi="Verdana"/>
        </w:rPr>
        <w:t>es moyens spécifique</w:t>
      </w:r>
      <w:r w:rsidR="00D15E68">
        <w:rPr>
          <w:rFonts w:ascii="Verdana" w:hAnsi="Verdana"/>
        </w:rPr>
        <w:t>s</w:t>
      </w:r>
      <w:r w:rsidR="00D43AB1">
        <w:rPr>
          <w:rFonts w:ascii="Verdana" w:hAnsi="Verdana"/>
        </w:rPr>
        <w:t xml:space="preserve"> dédiés.</w:t>
      </w:r>
    </w:p>
    <w:p w:rsidR="00D43AB1" w:rsidRPr="009F0AC0" w:rsidRDefault="00D43AB1" w:rsidP="00D43AB1">
      <w:pPr>
        <w:spacing w:after="0"/>
        <w:jc w:val="both"/>
        <w:rPr>
          <w:rFonts w:ascii="Verdana" w:hAnsi="Verdana"/>
        </w:rPr>
      </w:pPr>
    </w:p>
    <w:p w:rsidR="00543402" w:rsidRPr="00543402" w:rsidRDefault="00543402" w:rsidP="00543402">
      <w:pPr>
        <w:spacing w:after="0"/>
        <w:jc w:val="both"/>
        <w:rPr>
          <w:rFonts w:ascii="Verdana" w:hAnsi="Verdana"/>
        </w:rPr>
      </w:pPr>
    </w:p>
    <w:p w:rsidR="003C6E0D" w:rsidRDefault="003C6E0D" w:rsidP="00C509E3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Le contexte juridique :</w:t>
      </w:r>
    </w:p>
    <w:p w:rsidR="00E71753" w:rsidRPr="009F0AC0" w:rsidRDefault="00E71753" w:rsidP="00E71753">
      <w:pPr>
        <w:pStyle w:val="Paragraphedeliste"/>
        <w:spacing w:after="0"/>
        <w:jc w:val="both"/>
        <w:rPr>
          <w:rFonts w:ascii="Verdana" w:hAnsi="Verdana"/>
          <w:b/>
        </w:rPr>
      </w:pPr>
    </w:p>
    <w:p w:rsidR="00D15E68" w:rsidRDefault="00D15E68" w:rsidP="00C509E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La mise en œuvre de ces actions s’inscrit dans le nouveau cadre légal et règlementaire. </w:t>
      </w:r>
    </w:p>
    <w:p w:rsidR="00503BAA" w:rsidRPr="009F0AC0" w:rsidRDefault="00503BAA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>La loi n°2018-771 du 5 septembre 2018 pour la Liberté de choisir son avenir professionnel a profondément modifié le paysage de la formation professionnelle et ouvert de nouveaux horizons vers des modalités pédagogiques nouvelles, innovantes et orientées vers l’acquisition et le développement des compétences des individus.</w:t>
      </w:r>
    </w:p>
    <w:p w:rsidR="00503BAA" w:rsidRPr="009F0AC0" w:rsidRDefault="00503BAA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A la suite des expérimentations menées en 2017 et 2018, les actions de formation en situation de travail (AFEST) sont particulièrement mises en avant dans cette loi </w:t>
      </w:r>
      <w:r w:rsidR="003C6E0D" w:rsidRPr="009F0AC0">
        <w:rPr>
          <w:rFonts w:ascii="Verdana" w:hAnsi="Verdana"/>
        </w:rPr>
        <w:t>(Art. D6313-3-2 du Code du travail).</w:t>
      </w:r>
    </w:p>
    <w:p w:rsidR="00503BAA" w:rsidRPr="009F0AC0" w:rsidRDefault="003C6E0D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lastRenderedPageBreak/>
        <w:t>Par ailleurs, l</w:t>
      </w:r>
      <w:r w:rsidR="00503BAA" w:rsidRPr="009F0AC0">
        <w:rPr>
          <w:rFonts w:ascii="Verdana" w:hAnsi="Verdana"/>
        </w:rPr>
        <w:t>e décret n° 2018-1330 du 28 décembre précise les conditions d’organisation des actions de formation qui se déroulent, en tout ou partie, à distance ou en situation de travail.</w:t>
      </w:r>
    </w:p>
    <w:p w:rsidR="003C6E0D" w:rsidRPr="009F0AC0" w:rsidRDefault="003C6E0D" w:rsidP="00C509E3">
      <w:pPr>
        <w:spacing w:after="0"/>
        <w:jc w:val="both"/>
        <w:rPr>
          <w:rFonts w:ascii="Verdana" w:hAnsi="Verdana"/>
        </w:rPr>
      </w:pPr>
    </w:p>
    <w:p w:rsidR="00832C13" w:rsidRDefault="00832C13" w:rsidP="00C509E3">
      <w:pPr>
        <w:spacing w:after="0"/>
        <w:jc w:val="both"/>
        <w:rPr>
          <w:rFonts w:ascii="Verdana" w:hAnsi="Verdana"/>
        </w:rPr>
      </w:pPr>
    </w:p>
    <w:p w:rsidR="00D15E68" w:rsidRPr="009F0AC0" w:rsidRDefault="00D15E68" w:rsidP="00C509E3">
      <w:pPr>
        <w:spacing w:after="0"/>
        <w:jc w:val="both"/>
        <w:rPr>
          <w:rFonts w:ascii="Verdana" w:hAnsi="Verdana"/>
        </w:rPr>
      </w:pPr>
    </w:p>
    <w:p w:rsidR="00832C13" w:rsidRPr="009F0AC0" w:rsidRDefault="00832C13" w:rsidP="00C509E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 w:rsidRPr="009F0AC0">
        <w:rPr>
          <w:rFonts w:ascii="Verdana" w:hAnsi="Verdana"/>
          <w:b/>
          <w:color w:val="E36C0A" w:themeColor="accent6" w:themeShade="BF"/>
        </w:rPr>
        <w:t>2 OBJET DE LA CONSULTATION</w:t>
      </w:r>
    </w:p>
    <w:p w:rsidR="00832C13" w:rsidRPr="009F0AC0" w:rsidRDefault="00832C13" w:rsidP="00C509E3">
      <w:pPr>
        <w:spacing w:after="0"/>
        <w:jc w:val="both"/>
        <w:rPr>
          <w:rFonts w:ascii="Verdana" w:hAnsi="Verdana"/>
        </w:rPr>
      </w:pPr>
    </w:p>
    <w:p w:rsidR="009C4D10" w:rsidRDefault="009F0AC0" w:rsidP="00C509E3">
      <w:pPr>
        <w:spacing w:after="0"/>
        <w:jc w:val="both"/>
        <w:rPr>
          <w:rFonts w:ascii="Verdana" w:hAnsi="Verdana"/>
          <w:color w:val="8064A2" w:themeColor="accent4"/>
        </w:rPr>
      </w:pPr>
      <w:r>
        <w:rPr>
          <w:rFonts w:ascii="Verdana" w:hAnsi="Verdana"/>
        </w:rPr>
        <w:t xml:space="preserve">La présente </w:t>
      </w:r>
      <w:r w:rsidR="00832C13" w:rsidRPr="009F0AC0">
        <w:rPr>
          <w:rFonts w:ascii="Verdana" w:hAnsi="Verdana"/>
        </w:rPr>
        <w:t xml:space="preserve">consultation vise à </w:t>
      </w:r>
      <w:r w:rsidR="00832C13" w:rsidRPr="009F0AC0">
        <w:rPr>
          <w:rFonts w:ascii="Verdana" w:hAnsi="Verdana"/>
          <w:b/>
        </w:rPr>
        <w:t>référencer des prestataires de formation</w:t>
      </w:r>
      <w:r w:rsidR="00832C13" w:rsidRPr="009F0AC0">
        <w:rPr>
          <w:rFonts w:ascii="Verdana" w:hAnsi="Verdana"/>
        </w:rPr>
        <w:t xml:space="preserve"> en capacité d’intervenir sur le territoire national ou </w:t>
      </w:r>
      <w:r w:rsidR="00D15E68">
        <w:rPr>
          <w:rFonts w:ascii="Verdana" w:hAnsi="Verdana"/>
        </w:rPr>
        <w:t>régional,</w:t>
      </w:r>
      <w:r w:rsidR="00832C13" w:rsidRPr="009F0AC0">
        <w:rPr>
          <w:rFonts w:ascii="Verdana" w:hAnsi="Verdana"/>
        </w:rPr>
        <w:t xml:space="preserve"> pour</w:t>
      </w:r>
      <w:r w:rsidR="009C4D10">
        <w:rPr>
          <w:rFonts w:ascii="Verdana" w:hAnsi="Verdana"/>
        </w:rPr>
        <w:t> </w:t>
      </w:r>
      <w:r w:rsidR="009C4D10">
        <w:rPr>
          <w:rFonts w:ascii="Verdana" w:hAnsi="Verdana"/>
          <w:color w:val="8064A2" w:themeColor="accent4"/>
        </w:rPr>
        <w:t>:</w:t>
      </w:r>
    </w:p>
    <w:p w:rsidR="00832C13" w:rsidRPr="009C4D10" w:rsidRDefault="00832C13" w:rsidP="009C4D10">
      <w:pPr>
        <w:pStyle w:val="Paragraphedeliste"/>
        <w:numPr>
          <w:ilvl w:val="0"/>
          <w:numId w:val="19"/>
        </w:numPr>
        <w:spacing w:after="0"/>
        <w:jc w:val="both"/>
        <w:rPr>
          <w:rFonts w:ascii="Verdana" w:hAnsi="Verdana"/>
        </w:rPr>
      </w:pPr>
      <w:r w:rsidRPr="009C4D10">
        <w:rPr>
          <w:rFonts w:ascii="Verdana" w:hAnsi="Verdana"/>
        </w:rPr>
        <w:t>déployer des actions de formation en situation de travail</w:t>
      </w:r>
      <w:r w:rsidR="00D15E68" w:rsidRPr="009C4D10">
        <w:rPr>
          <w:rFonts w:ascii="Verdana" w:hAnsi="Verdana"/>
        </w:rPr>
        <w:t>,</w:t>
      </w:r>
      <w:r w:rsidRPr="009C4D10">
        <w:rPr>
          <w:rFonts w:ascii="Verdana" w:hAnsi="Verdana"/>
        </w:rPr>
        <w:t xml:space="preserve"> au bénéfice des </w:t>
      </w:r>
      <w:r w:rsidR="00D15E68" w:rsidRPr="009C4D10">
        <w:rPr>
          <w:rFonts w:ascii="Verdana" w:hAnsi="Verdana"/>
        </w:rPr>
        <w:t xml:space="preserve">entreprises, </w:t>
      </w:r>
      <w:r w:rsidRPr="009C4D10">
        <w:rPr>
          <w:rFonts w:ascii="Verdana" w:hAnsi="Verdana"/>
        </w:rPr>
        <w:t xml:space="preserve">salariés </w:t>
      </w:r>
      <w:r w:rsidR="00D15E68" w:rsidRPr="009C4D10">
        <w:rPr>
          <w:rFonts w:ascii="Verdana" w:hAnsi="Verdana"/>
        </w:rPr>
        <w:t xml:space="preserve">et futurs salariés </w:t>
      </w:r>
      <w:r w:rsidRPr="009C4D10">
        <w:rPr>
          <w:rFonts w:ascii="Verdana" w:hAnsi="Verdana"/>
        </w:rPr>
        <w:t xml:space="preserve">des branches </w:t>
      </w:r>
      <w:r w:rsidR="00807AB7" w:rsidRPr="009C4D10">
        <w:rPr>
          <w:rFonts w:ascii="Verdana" w:hAnsi="Verdana"/>
        </w:rPr>
        <w:t xml:space="preserve">professionnelles </w:t>
      </w:r>
      <w:r w:rsidR="009C4D10">
        <w:rPr>
          <w:rFonts w:ascii="Verdana" w:hAnsi="Verdana"/>
        </w:rPr>
        <w:t>concernées</w:t>
      </w:r>
      <w:r w:rsidR="009C4D10">
        <w:rPr>
          <w:rFonts w:ascii="Verdana" w:hAnsi="Verdana"/>
          <w:color w:val="8064A2" w:themeColor="accent4"/>
        </w:rPr>
        <w:t>,</w:t>
      </w:r>
    </w:p>
    <w:p w:rsidR="009C4D10" w:rsidRPr="00D75FBC" w:rsidRDefault="009C4D10" w:rsidP="009C4D10">
      <w:pPr>
        <w:pStyle w:val="Paragraphedeliste"/>
        <w:numPr>
          <w:ilvl w:val="0"/>
          <w:numId w:val="19"/>
        </w:numPr>
        <w:spacing w:after="0"/>
        <w:jc w:val="both"/>
        <w:rPr>
          <w:rFonts w:ascii="Verdana" w:hAnsi="Verdana"/>
        </w:rPr>
      </w:pPr>
      <w:r w:rsidRPr="00D75FBC">
        <w:rPr>
          <w:rFonts w:ascii="Verdana" w:hAnsi="Verdana"/>
        </w:rPr>
        <w:t>enrichir l’offre de formation existante et les parcours d’alternance de séquences en situation de travail</w:t>
      </w:r>
    </w:p>
    <w:p w:rsidR="00832C13" w:rsidRDefault="00832C13" w:rsidP="00C509E3">
      <w:pPr>
        <w:spacing w:after="0"/>
        <w:jc w:val="both"/>
        <w:rPr>
          <w:rFonts w:ascii="Verdana" w:hAnsi="Verdana"/>
        </w:rPr>
      </w:pPr>
    </w:p>
    <w:p w:rsidR="00832C13" w:rsidRPr="009F0AC0" w:rsidRDefault="00832C13" w:rsidP="00C509E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  <w:b/>
          <w:i/>
        </w:rPr>
        <w:t>Périmètre de la Consultation</w:t>
      </w:r>
      <w:r w:rsidRPr="009F0AC0">
        <w:rPr>
          <w:rFonts w:ascii="Verdana" w:hAnsi="Verdana"/>
        </w:rPr>
        <w:t> :</w:t>
      </w:r>
    </w:p>
    <w:p w:rsidR="00832C13" w:rsidRPr="009F0AC0" w:rsidRDefault="00832C13" w:rsidP="00741B85">
      <w:pPr>
        <w:pStyle w:val="Paragraphedeliste"/>
        <w:spacing w:after="0"/>
        <w:ind w:left="2130"/>
        <w:jc w:val="both"/>
        <w:rPr>
          <w:rFonts w:ascii="Verdana" w:hAnsi="Verdana"/>
        </w:rPr>
      </w:pPr>
    </w:p>
    <w:p w:rsidR="00832C13" w:rsidRPr="009F0AC0" w:rsidRDefault="00832C13" w:rsidP="00832C13">
      <w:pPr>
        <w:pStyle w:val="Paragraphedeliste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Région </w:t>
      </w:r>
      <w:r w:rsidR="00AB40D0">
        <w:rPr>
          <w:rFonts w:ascii="Verdana" w:hAnsi="Verdana"/>
        </w:rPr>
        <w:t>Antilles Guyane</w:t>
      </w:r>
      <w:r w:rsidR="009901DB">
        <w:rPr>
          <w:rFonts w:ascii="Verdana" w:hAnsi="Verdana"/>
        </w:rPr>
        <w:t>- Saint Barthélémy et Saint Martin</w:t>
      </w:r>
      <w:bookmarkStart w:id="0" w:name="_GoBack"/>
      <w:bookmarkEnd w:id="0"/>
    </w:p>
    <w:p w:rsidR="00832C13" w:rsidRDefault="00832C13" w:rsidP="00832C13">
      <w:pPr>
        <w:spacing w:after="0"/>
        <w:jc w:val="both"/>
        <w:rPr>
          <w:rFonts w:ascii="Verdana" w:hAnsi="Verdana"/>
        </w:rPr>
      </w:pPr>
    </w:p>
    <w:p w:rsidR="00D15E68" w:rsidRDefault="00D15E68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BB5D65">
        <w:rPr>
          <w:rFonts w:ascii="Verdana" w:hAnsi="Verdana"/>
        </w:rPr>
        <w:t xml:space="preserve">es prestataires ainsi référencés pourront être consultés par les entreprises, selon les critères de qualité dont l’opérateur de compétences sera le garant. </w:t>
      </w:r>
    </w:p>
    <w:p w:rsidR="00832C13" w:rsidRPr="009F0AC0" w:rsidRDefault="00832C13" w:rsidP="00832C13">
      <w:pPr>
        <w:spacing w:after="0"/>
        <w:jc w:val="both"/>
        <w:rPr>
          <w:rFonts w:ascii="Verdana" w:hAnsi="Verdana"/>
        </w:rPr>
      </w:pPr>
    </w:p>
    <w:p w:rsidR="00BB5D65" w:rsidRDefault="00BB5D65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</w:p>
    <w:p w:rsidR="009F0AC0" w:rsidRDefault="00BB5D65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 xml:space="preserve">3- </w:t>
      </w:r>
      <w:r w:rsidR="00543402">
        <w:rPr>
          <w:rFonts w:ascii="Verdana" w:hAnsi="Verdana"/>
          <w:b/>
          <w:color w:val="E36C0A" w:themeColor="accent6" w:themeShade="BF"/>
        </w:rPr>
        <w:t>CONDITIONS DE REFERENCEMENT</w:t>
      </w:r>
    </w:p>
    <w:p w:rsidR="009F0AC0" w:rsidRDefault="009F0AC0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</w:p>
    <w:p w:rsidR="007D2949" w:rsidRDefault="00807AB7" w:rsidP="007D2949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Pé</w:t>
      </w:r>
      <w:r w:rsidR="00543402" w:rsidRPr="00713C28">
        <w:rPr>
          <w:rFonts w:ascii="Verdana" w:hAnsi="Verdana"/>
          <w:b/>
          <w:i/>
          <w:color w:val="000000" w:themeColor="text1"/>
        </w:rPr>
        <w:t xml:space="preserve">riode de </w:t>
      </w:r>
      <w:r w:rsidR="00713C28" w:rsidRPr="00713C28">
        <w:rPr>
          <w:rFonts w:ascii="Verdana" w:hAnsi="Verdana"/>
          <w:b/>
          <w:i/>
          <w:color w:val="000000" w:themeColor="text1"/>
        </w:rPr>
        <w:t>référencement</w:t>
      </w:r>
      <w:r w:rsidR="00713C28">
        <w:rPr>
          <w:rFonts w:ascii="Verdana" w:hAnsi="Verdana"/>
          <w:color w:val="000000" w:themeColor="text1"/>
        </w:rPr>
        <w:t xml:space="preserve"> : le référencement des prestataires est valide pour une période débutant à compter de la validation par l’OPCO jusqu’au 31 décembre de l’année en cours. </w:t>
      </w:r>
    </w:p>
    <w:p w:rsidR="009F0AC0" w:rsidRPr="007D2949" w:rsidRDefault="00807AB7" w:rsidP="007D2949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R</w:t>
      </w:r>
      <w:r w:rsidR="007D2949">
        <w:rPr>
          <w:rFonts w:ascii="Verdana" w:hAnsi="Verdana"/>
          <w:b/>
          <w:i/>
          <w:color w:val="000000" w:themeColor="text1"/>
        </w:rPr>
        <w:t>econduction </w:t>
      </w:r>
      <w:r w:rsidR="007D2949" w:rsidRPr="007D2949">
        <w:rPr>
          <w:rFonts w:ascii="Verdana" w:hAnsi="Verdana"/>
          <w:color w:val="000000" w:themeColor="text1"/>
        </w:rPr>
        <w:t>:</w:t>
      </w:r>
      <w:r w:rsidR="007D2949">
        <w:rPr>
          <w:rFonts w:ascii="Verdana" w:hAnsi="Verdana"/>
          <w:color w:val="000000" w:themeColor="text1"/>
        </w:rPr>
        <w:t xml:space="preserve"> i</w:t>
      </w:r>
      <w:r w:rsidR="00713C28" w:rsidRPr="007D2949">
        <w:rPr>
          <w:rFonts w:ascii="Verdana" w:hAnsi="Verdana"/>
          <w:color w:val="000000" w:themeColor="text1"/>
        </w:rPr>
        <w:t xml:space="preserve">l est prolongé pour une année par tacite reconduction, sauf dénonciation par l’une ou l’autre des parties. </w:t>
      </w:r>
    </w:p>
    <w:p w:rsidR="007D2949" w:rsidRPr="007D2949" w:rsidRDefault="00807AB7" w:rsidP="007D2949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Obligation</w:t>
      </w:r>
      <w:r w:rsidR="00713C28">
        <w:rPr>
          <w:rFonts w:ascii="Verdana" w:hAnsi="Verdana"/>
          <w:color w:val="000000" w:themeColor="text1"/>
        </w:rPr>
        <w:t xml:space="preserve"> : </w:t>
      </w:r>
      <w:r w:rsidR="005D0DE7">
        <w:rPr>
          <w:rFonts w:ascii="Verdana" w:hAnsi="Verdana"/>
          <w:color w:val="000000" w:themeColor="text1"/>
        </w:rPr>
        <w:t>le prestataire référencé s’engage à respecter les conditions définies par l’opérateur de compétences afférente</w:t>
      </w:r>
      <w:r>
        <w:rPr>
          <w:rFonts w:ascii="Verdana" w:hAnsi="Verdana"/>
          <w:color w:val="000000" w:themeColor="text1"/>
        </w:rPr>
        <w:t>s</w:t>
      </w:r>
      <w:r w:rsidR="005D0DE7">
        <w:rPr>
          <w:rFonts w:ascii="Verdana" w:hAnsi="Verdana"/>
          <w:color w:val="000000" w:themeColor="text1"/>
        </w:rPr>
        <w:t xml:space="preserve"> à la mise en œuvre des formations en situation de travail. </w:t>
      </w:r>
    </w:p>
    <w:p w:rsidR="00D15E68" w:rsidRPr="00D75FBC" w:rsidRDefault="00807AB7" w:rsidP="00832C13">
      <w:pPr>
        <w:pStyle w:val="Paragraphedeliste"/>
        <w:numPr>
          <w:ilvl w:val="0"/>
          <w:numId w:val="15"/>
        </w:numPr>
        <w:spacing w:after="0"/>
        <w:jc w:val="both"/>
        <w:rPr>
          <w:rFonts w:ascii="Verdana" w:hAnsi="Verdana"/>
        </w:rPr>
      </w:pPr>
      <w:r w:rsidRPr="00D75FBC">
        <w:rPr>
          <w:rFonts w:ascii="Verdana" w:hAnsi="Verdana"/>
          <w:b/>
          <w:i/>
          <w:color w:val="000000" w:themeColor="text1"/>
        </w:rPr>
        <w:t>Bilan et analyse</w:t>
      </w:r>
      <w:r w:rsidR="00713C28" w:rsidRPr="00D75FBC">
        <w:rPr>
          <w:rFonts w:ascii="Verdana" w:hAnsi="Verdana"/>
          <w:color w:val="000000" w:themeColor="text1"/>
        </w:rPr>
        <w:t xml:space="preserve">: </w:t>
      </w:r>
      <w:r w:rsidR="009C4D10" w:rsidRPr="00D75FBC">
        <w:rPr>
          <w:rFonts w:ascii="Verdana" w:hAnsi="Verdana"/>
        </w:rPr>
        <w:t xml:space="preserve">le recours à la modalité AFEST devra être évalué </w:t>
      </w:r>
    </w:p>
    <w:p w:rsidR="00D75FBC" w:rsidRPr="00D75FBC" w:rsidRDefault="00D75FBC" w:rsidP="00D75FBC">
      <w:pPr>
        <w:spacing w:after="0"/>
        <w:jc w:val="both"/>
        <w:rPr>
          <w:rFonts w:ascii="Verdana" w:hAnsi="Verdana"/>
        </w:rPr>
      </w:pPr>
    </w:p>
    <w:p w:rsidR="00832C13" w:rsidRPr="00807AB7" w:rsidRDefault="00D15E68" w:rsidP="00832C13">
      <w:pPr>
        <w:spacing w:after="0"/>
        <w:jc w:val="both"/>
        <w:rPr>
          <w:rFonts w:ascii="Verdana" w:hAnsi="Verdana"/>
        </w:rPr>
      </w:pPr>
      <w:r w:rsidRPr="00807AB7">
        <w:rPr>
          <w:rFonts w:ascii="Verdana" w:hAnsi="Verdana"/>
        </w:rPr>
        <w:t>Les AFEST seront déployées sous le pilotage de l’opérateur de compétences, en lien avec les conseillers formation Constructys régionaux.</w:t>
      </w:r>
    </w:p>
    <w:p w:rsidR="00AD48E2" w:rsidRPr="009F0AC0" w:rsidRDefault="00AD48E2" w:rsidP="00832C13">
      <w:pPr>
        <w:spacing w:after="0"/>
        <w:jc w:val="both"/>
        <w:rPr>
          <w:rFonts w:ascii="Verdana" w:hAnsi="Verdana"/>
        </w:rPr>
      </w:pPr>
    </w:p>
    <w:p w:rsidR="00AD48E2" w:rsidRDefault="00AD48E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32C13" w:rsidRPr="009F0AC0" w:rsidRDefault="00AD48E2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lastRenderedPageBreak/>
        <w:t>4-</w:t>
      </w:r>
      <w:r w:rsidR="008733DD" w:rsidRPr="009F0AC0">
        <w:rPr>
          <w:rFonts w:ascii="Verdana" w:hAnsi="Verdana"/>
          <w:b/>
          <w:color w:val="E36C0A" w:themeColor="accent6" w:themeShade="BF"/>
        </w:rPr>
        <w:t xml:space="preserve"> </w:t>
      </w:r>
      <w:r w:rsidR="00543402">
        <w:rPr>
          <w:rFonts w:ascii="Verdana" w:hAnsi="Verdana"/>
          <w:b/>
          <w:color w:val="E36C0A" w:themeColor="accent6" w:themeShade="BF"/>
        </w:rPr>
        <w:t>CRITERES D’</w:t>
      </w:r>
      <w:r>
        <w:rPr>
          <w:rFonts w:ascii="Verdana" w:hAnsi="Verdana"/>
          <w:b/>
          <w:color w:val="E36C0A" w:themeColor="accent6" w:themeShade="BF"/>
        </w:rPr>
        <w:t>EXIGENCE</w:t>
      </w:r>
      <w:r w:rsidR="00543402">
        <w:rPr>
          <w:rFonts w:ascii="Verdana" w:hAnsi="Verdana"/>
          <w:b/>
          <w:color w:val="E36C0A" w:themeColor="accent6" w:themeShade="BF"/>
        </w:rPr>
        <w:t xml:space="preserve"> </w:t>
      </w:r>
    </w:p>
    <w:p w:rsidR="008733DD" w:rsidRPr="009F0AC0" w:rsidRDefault="008733DD" w:rsidP="00832C13">
      <w:pPr>
        <w:spacing w:after="0"/>
        <w:jc w:val="both"/>
        <w:rPr>
          <w:rFonts w:ascii="Verdana" w:hAnsi="Verdana"/>
        </w:rPr>
      </w:pPr>
    </w:p>
    <w:p w:rsidR="00D75FBC" w:rsidRPr="00D75FBC" w:rsidRDefault="00D75FBC" w:rsidP="00AD48E2">
      <w:pPr>
        <w:pStyle w:val="Paragraphedeliste"/>
        <w:numPr>
          <w:ilvl w:val="0"/>
          <w:numId w:val="16"/>
        </w:numPr>
        <w:spacing w:after="0"/>
        <w:rPr>
          <w:rFonts w:ascii="Verdana" w:hAnsi="Verdana"/>
        </w:rPr>
      </w:pPr>
      <w:r w:rsidRPr="00D75FBC">
        <w:rPr>
          <w:rFonts w:ascii="Verdana" w:hAnsi="Verdana"/>
          <w:i/>
        </w:rPr>
        <w:t>M</w:t>
      </w:r>
      <w:r w:rsidR="009C4D10" w:rsidRPr="00D75FBC">
        <w:rPr>
          <w:rFonts w:ascii="Verdana" w:hAnsi="Verdana"/>
          <w:i/>
        </w:rPr>
        <w:t>odalité</w:t>
      </w:r>
      <w:r w:rsidR="00AD48E2" w:rsidRPr="00D75FBC">
        <w:rPr>
          <w:rFonts w:ascii="Verdana" w:hAnsi="Verdana"/>
          <w:i/>
          <w:color w:val="8064A2" w:themeColor="accent4"/>
        </w:rPr>
        <w:t xml:space="preserve"> </w:t>
      </w:r>
      <w:r w:rsidR="00AD48E2" w:rsidRPr="00D75FBC">
        <w:rPr>
          <w:rFonts w:ascii="Verdana" w:hAnsi="Verdana"/>
          <w:i/>
        </w:rPr>
        <w:t>AFEST</w:t>
      </w:r>
      <w:r w:rsidR="009E77F4" w:rsidRPr="00D75FBC">
        <w:rPr>
          <w:rFonts w:ascii="Verdana" w:hAnsi="Verdana"/>
        </w:rPr>
        <w:t xml:space="preserve"> : </w:t>
      </w:r>
      <w:r w:rsidR="009C4D10" w:rsidRPr="00D75FBC">
        <w:rPr>
          <w:rFonts w:ascii="Verdana" w:hAnsi="Verdana"/>
        </w:rPr>
        <w:t>appropriation de ce</w:t>
      </w:r>
      <w:r w:rsidRPr="00D75FBC">
        <w:rPr>
          <w:rFonts w:ascii="Verdana" w:hAnsi="Verdana"/>
        </w:rPr>
        <w:t xml:space="preserve">tte nouvelle modalité </w:t>
      </w:r>
    </w:p>
    <w:p w:rsidR="008733DD" w:rsidRPr="00D75FBC" w:rsidRDefault="008733DD" w:rsidP="00AD48E2">
      <w:pPr>
        <w:pStyle w:val="Paragraphedeliste"/>
        <w:numPr>
          <w:ilvl w:val="0"/>
          <w:numId w:val="16"/>
        </w:numPr>
        <w:spacing w:after="0"/>
        <w:rPr>
          <w:rFonts w:ascii="Verdana" w:hAnsi="Verdana"/>
        </w:rPr>
      </w:pPr>
      <w:r w:rsidRPr="00D75FBC">
        <w:rPr>
          <w:rFonts w:ascii="Verdana" w:hAnsi="Verdana"/>
          <w:i/>
        </w:rPr>
        <w:t>Cibles prioritaires</w:t>
      </w:r>
      <w:r w:rsidR="00AD48E2" w:rsidRPr="00D75FBC">
        <w:rPr>
          <w:rFonts w:ascii="Verdana" w:hAnsi="Verdana"/>
        </w:rPr>
        <w:t xml:space="preserve"> : </w:t>
      </w:r>
      <w:r w:rsidR="00914AA0" w:rsidRPr="00D75FBC">
        <w:rPr>
          <w:rFonts w:ascii="Verdana" w:hAnsi="Verdana"/>
        </w:rPr>
        <w:t>c</w:t>
      </w:r>
      <w:r w:rsidR="00AD48E2" w:rsidRPr="00D75FBC">
        <w:rPr>
          <w:rFonts w:ascii="Verdana" w:hAnsi="Verdana"/>
        </w:rPr>
        <w:t>apacité à intervenir sur le territoire visé auprès de TPE PME</w:t>
      </w:r>
    </w:p>
    <w:p w:rsidR="009C4D10" w:rsidRDefault="00AD48E2" w:rsidP="00AD48E2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 w:rsidRPr="00AD48E2">
        <w:rPr>
          <w:rFonts w:ascii="Verdana" w:hAnsi="Verdana"/>
          <w:i/>
        </w:rPr>
        <w:t>Expérience</w:t>
      </w:r>
      <w:r>
        <w:rPr>
          <w:rFonts w:ascii="Verdana" w:hAnsi="Verdana"/>
        </w:rPr>
        <w:t xml:space="preserve"> : </w:t>
      </w:r>
    </w:p>
    <w:p w:rsidR="00AD48E2" w:rsidRDefault="00D75FBC" w:rsidP="009C4D10">
      <w:pPr>
        <w:pStyle w:val="Paragraphedeliste"/>
        <w:numPr>
          <w:ilvl w:val="1"/>
          <w:numId w:val="1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AD48E2" w:rsidRPr="00AD48E2">
        <w:rPr>
          <w:rFonts w:ascii="Verdana" w:hAnsi="Verdana"/>
        </w:rPr>
        <w:t>xpériences et expertise en matière</w:t>
      </w:r>
      <w:r w:rsidR="00807AB7">
        <w:rPr>
          <w:rFonts w:ascii="Verdana" w:hAnsi="Verdana"/>
        </w:rPr>
        <w:t xml:space="preserve"> d’ingé</w:t>
      </w:r>
      <w:r w:rsidR="009E77F4">
        <w:rPr>
          <w:rFonts w:ascii="Verdana" w:hAnsi="Verdana"/>
        </w:rPr>
        <w:t>nierie pédagogique et formative</w:t>
      </w:r>
      <w:r w:rsidR="00807AB7">
        <w:rPr>
          <w:rFonts w:ascii="Verdana" w:hAnsi="Verdana"/>
        </w:rPr>
        <w:t xml:space="preserve"> et</w:t>
      </w:r>
      <w:r w:rsidR="00AD48E2" w:rsidRPr="00AD48E2">
        <w:rPr>
          <w:rFonts w:ascii="Verdana" w:hAnsi="Verdana"/>
        </w:rPr>
        <w:t xml:space="preserve"> d’AFEST, éventuellement sanctionnées par une certification,</w:t>
      </w:r>
    </w:p>
    <w:p w:rsidR="009C4D10" w:rsidRPr="00D75FBC" w:rsidRDefault="00D75FBC" w:rsidP="009C4D10">
      <w:pPr>
        <w:pStyle w:val="Paragraphedeliste"/>
        <w:numPr>
          <w:ilvl w:val="1"/>
          <w:numId w:val="1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9C4D10" w:rsidRPr="00D75FBC">
        <w:rPr>
          <w:rFonts w:ascii="Verdana" w:hAnsi="Verdana"/>
        </w:rPr>
        <w:t xml:space="preserve">éférences en matière d’actions </w:t>
      </w:r>
      <w:r w:rsidRPr="00D75FBC">
        <w:rPr>
          <w:rFonts w:ascii="Verdana" w:hAnsi="Verdana"/>
        </w:rPr>
        <w:t>de formations en situation de travail</w:t>
      </w:r>
    </w:p>
    <w:p w:rsidR="00914AA0" w:rsidRPr="00914AA0" w:rsidRDefault="00914AA0" w:rsidP="00914AA0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  <w:i/>
        </w:rPr>
        <w:t xml:space="preserve">Expertise de l’équipe pédagogique et des moyens associés </w:t>
      </w:r>
    </w:p>
    <w:p w:rsidR="00914AA0" w:rsidRPr="00D75FBC" w:rsidRDefault="00D75FBC" w:rsidP="00914AA0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 w:rsidRPr="00D75FBC">
        <w:rPr>
          <w:rFonts w:ascii="Verdana" w:hAnsi="Verdana"/>
        </w:rPr>
        <w:t>Ingénierie :</w:t>
      </w:r>
      <w:r w:rsidR="00914AA0" w:rsidRPr="00D75FBC">
        <w:rPr>
          <w:rFonts w:ascii="Verdana" w:hAnsi="Verdana"/>
        </w:rPr>
        <w:t xml:space="preserve"> </w:t>
      </w:r>
      <w:r w:rsidR="009C4D10" w:rsidRPr="00D75FBC">
        <w:rPr>
          <w:rFonts w:ascii="Verdana" w:hAnsi="Verdana"/>
        </w:rPr>
        <w:t xml:space="preserve">Capacité à construire des parcours </w:t>
      </w:r>
      <w:r w:rsidRPr="00D75FBC">
        <w:rPr>
          <w:rFonts w:ascii="Verdana" w:hAnsi="Verdana"/>
        </w:rPr>
        <w:t>en situation de travail</w:t>
      </w:r>
    </w:p>
    <w:p w:rsidR="00AD48E2" w:rsidRDefault="00AD48E2" w:rsidP="00AD48E2">
      <w:pPr>
        <w:pStyle w:val="Paragraphedeliste"/>
        <w:numPr>
          <w:ilvl w:val="0"/>
          <w:numId w:val="17"/>
        </w:numPr>
        <w:spacing w:after="0"/>
        <w:rPr>
          <w:rFonts w:ascii="Verdana" w:hAnsi="Verdana"/>
        </w:rPr>
      </w:pPr>
      <w:r w:rsidRPr="00AD48E2">
        <w:rPr>
          <w:rFonts w:ascii="Verdana" w:hAnsi="Verdana"/>
          <w:i/>
        </w:rPr>
        <w:t>Métiers ciblés :</w:t>
      </w:r>
      <w:r w:rsidR="00914AA0">
        <w:rPr>
          <w:rFonts w:ascii="Verdana" w:hAnsi="Verdana"/>
          <w:i/>
        </w:rPr>
        <w:t xml:space="preserve"> e</w:t>
      </w:r>
      <w:r w:rsidRPr="00AD48E2">
        <w:rPr>
          <w:rFonts w:ascii="Verdana" w:hAnsi="Verdana"/>
        </w:rPr>
        <w:t>xpérience et expertise dans les branches et/ou métiers visés</w:t>
      </w:r>
    </w:p>
    <w:p w:rsidR="00543402" w:rsidRPr="00807AB7" w:rsidRDefault="00967845" w:rsidP="00914AA0">
      <w:pPr>
        <w:pStyle w:val="Paragraphedeliste"/>
        <w:numPr>
          <w:ilvl w:val="0"/>
          <w:numId w:val="17"/>
        </w:numPr>
        <w:spacing w:after="0"/>
        <w:jc w:val="both"/>
        <w:rPr>
          <w:rFonts w:ascii="Verdana" w:hAnsi="Verdana"/>
        </w:rPr>
      </w:pPr>
      <w:r w:rsidRPr="00807AB7">
        <w:rPr>
          <w:rFonts w:ascii="Verdana" w:hAnsi="Verdana"/>
        </w:rPr>
        <w:t xml:space="preserve">Référencement DATADOCK </w:t>
      </w:r>
      <w:r w:rsidR="0038677D" w:rsidRPr="00807AB7">
        <w:rPr>
          <w:rFonts w:ascii="Verdana" w:hAnsi="Verdana"/>
        </w:rPr>
        <w:t>puis à compter du 1</w:t>
      </w:r>
      <w:r w:rsidR="0038677D" w:rsidRPr="00807AB7">
        <w:rPr>
          <w:rFonts w:ascii="Verdana" w:hAnsi="Verdana"/>
          <w:vertAlign w:val="superscript"/>
        </w:rPr>
        <w:t>er</w:t>
      </w:r>
      <w:r w:rsidR="0038677D" w:rsidRPr="00807AB7">
        <w:rPr>
          <w:rFonts w:ascii="Verdana" w:hAnsi="Verdana"/>
        </w:rPr>
        <w:t xml:space="preserve"> janvier 2021, certification </w:t>
      </w:r>
      <w:r w:rsidR="00807AB7">
        <w:rPr>
          <w:rFonts w:ascii="Verdana" w:hAnsi="Verdana"/>
        </w:rPr>
        <w:t>qualité.</w:t>
      </w:r>
    </w:p>
    <w:p w:rsidR="008733DD" w:rsidRPr="009F0AC0" w:rsidRDefault="008733DD" w:rsidP="00832C13">
      <w:pPr>
        <w:spacing w:after="0"/>
        <w:jc w:val="both"/>
        <w:rPr>
          <w:rFonts w:ascii="Verdana" w:hAnsi="Verdana"/>
        </w:rPr>
      </w:pPr>
    </w:p>
    <w:p w:rsidR="008733DD" w:rsidRPr="009F0AC0" w:rsidRDefault="008733DD" w:rsidP="00832C13">
      <w:pPr>
        <w:spacing w:after="0"/>
        <w:jc w:val="both"/>
        <w:rPr>
          <w:rFonts w:ascii="Verdana" w:hAnsi="Verdana"/>
        </w:rPr>
      </w:pPr>
    </w:p>
    <w:p w:rsidR="008733DD" w:rsidRPr="009F0AC0" w:rsidRDefault="00914AA0" w:rsidP="00832C13">
      <w:pPr>
        <w:spacing w:after="0"/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5</w:t>
      </w:r>
      <w:r w:rsidR="00897FD3">
        <w:rPr>
          <w:rFonts w:ascii="Verdana" w:hAnsi="Verdana"/>
          <w:b/>
          <w:color w:val="E36C0A" w:themeColor="accent6" w:themeShade="BF"/>
        </w:rPr>
        <w:t xml:space="preserve">- </w:t>
      </w:r>
      <w:r w:rsidR="008733DD" w:rsidRPr="009F0AC0">
        <w:rPr>
          <w:rFonts w:ascii="Verdana" w:hAnsi="Verdana"/>
          <w:b/>
          <w:color w:val="E36C0A" w:themeColor="accent6" w:themeShade="BF"/>
        </w:rPr>
        <w:t xml:space="preserve"> SELECT</w:t>
      </w:r>
      <w:r w:rsidR="003402DF" w:rsidRPr="009F0AC0">
        <w:rPr>
          <w:rFonts w:ascii="Verdana" w:hAnsi="Verdana"/>
          <w:b/>
          <w:color w:val="E36C0A" w:themeColor="accent6" w:themeShade="BF"/>
        </w:rPr>
        <w:t>I</w:t>
      </w:r>
      <w:r w:rsidR="008733DD" w:rsidRPr="009F0AC0">
        <w:rPr>
          <w:rFonts w:ascii="Verdana" w:hAnsi="Verdana"/>
          <w:b/>
          <w:color w:val="E36C0A" w:themeColor="accent6" w:themeShade="BF"/>
        </w:rPr>
        <w:t xml:space="preserve">ON DES PRESTATAIRES </w:t>
      </w:r>
    </w:p>
    <w:p w:rsidR="00543402" w:rsidRDefault="00543402" w:rsidP="00832C13">
      <w:pPr>
        <w:spacing w:after="0"/>
        <w:jc w:val="both"/>
        <w:rPr>
          <w:rFonts w:ascii="Verdana" w:hAnsi="Verdana"/>
        </w:rPr>
      </w:pPr>
    </w:p>
    <w:p w:rsidR="008733DD" w:rsidRDefault="00543402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Critères de sélection des prestataires</w:t>
      </w:r>
    </w:p>
    <w:p w:rsidR="009C364C" w:rsidRPr="009F0AC0" w:rsidRDefault="009C364C" w:rsidP="00832C13">
      <w:pPr>
        <w:spacing w:after="0"/>
        <w:jc w:val="both"/>
        <w:rPr>
          <w:rFonts w:ascii="Verdana" w:hAnsi="Verdana"/>
        </w:rPr>
      </w:pPr>
    </w:p>
    <w:p w:rsidR="008733DD" w:rsidRDefault="008733DD" w:rsidP="008733DD">
      <w:pPr>
        <w:pStyle w:val="Paragraphedeliste"/>
        <w:numPr>
          <w:ilvl w:val="0"/>
          <w:numId w:val="5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Modalités de réponse :</w:t>
      </w:r>
    </w:p>
    <w:p w:rsidR="00897FD3" w:rsidRPr="00897FD3" w:rsidRDefault="00897FD3" w:rsidP="00897FD3">
      <w:pPr>
        <w:pStyle w:val="Paragraphedeliste"/>
        <w:numPr>
          <w:ilvl w:val="0"/>
          <w:numId w:val="18"/>
        </w:numPr>
        <w:spacing w:after="0" w:line="360" w:lineRule="auto"/>
        <w:ind w:left="1134"/>
        <w:jc w:val="both"/>
        <w:rPr>
          <w:rFonts w:ascii="Verdana" w:hAnsi="Verdana"/>
        </w:rPr>
      </w:pPr>
      <w:r w:rsidRPr="00897FD3">
        <w:rPr>
          <w:rFonts w:ascii="Verdana" w:hAnsi="Verdana"/>
        </w:rPr>
        <w:t>Délai : la ré</w:t>
      </w:r>
      <w:r w:rsidR="008F5DF3">
        <w:rPr>
          <w:rFonts w:ascii="Verdana" w:hAnsi="Verdana"/>
        </w:rPr>
        <w:t xml:space="preserve">ponse est à apporter </w:t>
      </w:r>
      <w:r w:rsidR="00A202B6" w:rsidRPr="00D75FBC">
        <w:rPr>
          <w:rFonts w:ascii="Verdana" w:hAnsi="Verdana"/>
        </w:rPr>
        <w:t>avant</w:t>
      </w:r>
      <w:r w:rsidR="008F5DF3">
        <w:rPr>
          <w:rFonts w:ascii="Verdana" w:hAnsi="Verdana"/>
        </w:rPr>
        <w:t xml:space="preserve"> le </w:t>
      </w:r>
      <w:r w:rsidR="00AB40D0">
        <w:rPr>
          <w:rFonts w:ascii="Verdana" w:hAnsi="Verdana"/>
        </w:rPr>
        <w:t>31 Juillet</w:t>
      </w:r>
      <w:r w:rsidR="008F5DF3">
        <w:rPr>
          <w:rFonts w:ascii="Verdana" w:hAnsi="Verdana"/>
        </w:rPr>
        <w:t xml:space="preserve"> 2019</w:t>
      </w:r>
    </w:p>
    <w:p w:rsidR="008733DD" w:rsidRPr="00AB40D0" w:rsidRDefault="008733DD" w:rsidP="00832C13">
      <w:pPr>
        <w:pStyle w:val="Paragraphedeliste"/>
        <w:numPr>
          <w:ilvl w:val="0"/>
          <w:numId w:val="18"/>
        </w:numPr>
        <w:spacing w:after="0" w:line="360" w:lineRule="auto"/>
        <w:ind w:left="1134"/>
        <w:jc w:val="both"/>
        <w:rPr>
          <w:rFonts w:ascii="Verdana" w:hAnsi="Verdana"/>
          <w:sz w:val="20"/>
        </w:rPr>
      </w:pPr>
      <w:r w:rsidRPr="00897FD3">
        <w:rPr>
          <w:rFonts w:ascii="Verdana" w:hAnsi="Verdana"/>
        </w:rPr>
        <w:t>Format</w:t>
      </w:r>
      <w:r w:rsidR="00897FD3" w:rsidRPr="00897FD3">
        <w:rPr>
          <w:rFonts w:ascii="Verdana" w:hAnsi="Verdana"/>
        </w:rPr>
        <w:t xml:space="preserve"> : la réponse est à adresser en format électronique et format papier </w:t>
      </w:r>
      <w:r w:rsidR="00AB40D0">
        <w:rPr>
          <w:rFonts w:ascii="Verdana" w:hAnsi="Verdana"/>
        </w:rPr>
        <w:t>à l’adresse suivante : CONSTRUCTYS Antilles Guyane ZI La Lézarde Voie 1 Immeuble Les Amandiers 97232 LE LAMENTIN</w:t>
      </w:r>
      <w:r w:rsidR="00AB40D0">
        <w:rPr>
          <w:rFonts w:ascii="Verdana" w:hAnsi="Verdana"/>
          <w:color w:val="0070C0"/>
          <w:sz w:val="20"/>
        </w:rPr>
        <w:t xml:space="preserve"> </w:t>
      </w:r>
      <w:r w:rsidR="00AB40D0" w:rsidRPr="00AB40D0">
        <w:rPr>
          <w:rFonts w:ascii="Verdana" w:hAnsi="Verdana"/>
          <w:sz w:val="20"/>
        </w:rPr>
        <w:t>à l’attention de Nathalie FORTUNEE</w:t>
      </w:r>
    </w:p>
    <w:p w:rsidR="008F5DF3" w:rsidRPr="008F5DF3" w:rsidRDefault="008F5DF3" w:rsidP="00832C13">
      <w:pPr>
        <w:spacing w:after="0"/>
        <w:jc w:val="both"/>
        <w:rPr>
          <w:rFonts w:ascii="Verdana" w:hAnsi="Verdana"/>
          <w:i/>
          <w:color w:val="E36C0A" w:themeColor="accent6" w:themeShade="BF"/>
        </w:rPr>
      </w:pPr>
    </w:p>
    <w:p w:rsidR="008733DD" w:rsidRPr="009F0AC0" w:rsidRDefault="008733DD" w:rsidP="008733DD">
      <w:pPr>
        <w:pStyle w:val="Paragraphedeliste"/>
        <w:numPr>
          <w:ilvl w:val="0"/>
          <w:numId w:val="5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Contenus :</w:t>
      </w:r>
    </w:p>
    <w:p w:rsidR="008733DD" w:rsidRPr="009F0AC0" w:rsidRDefault="00914AA0" w:rsidP="008733DD">
      <w:pPr>
        <w:pStyle w:val="Paragraphedeliste"/>
        <w:numPr>
          <w:ilvl w:val="1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Présentation du prestataire de formation </w:t>
      </w:r>
      <w:r w:rsidR="008733DD" w:rsidRPr="009F0AC0">
        <w:rPr>
          <w:rFonts w:ascii="Verdana" w:hAnsi="Verdana"/>
        </w:rPr>
        <w:t xml:space="preserve">(3 pages maximum) : 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8733DD" w:rsidRPr="009F0AC0">
        <w:rPr>
          <w:rFonts w:ascii="Verdana" w:hAnsi="Verdana"/>
        </w:rPr>
        <w:t>orme juridiqu</w:t>
      </w:r>
      <w:r w:rsidR="00914AA0">
        <w:rPr>
          <w:rFonts w:ascii="Verdana" w:hAnsi="Verdana"/>
        </w:rPr>
        <w:t xml:space="preserve">e, année de création, </w:t>
      </w:r>
      <w:r w:rsidR="00807AB7">
        <w:rPr>
          <w:rFonts w:ascii="Verdana" w:hAnsi="Verdana"/>
        </w:rPr>
        <w:t>(</w:t>
      </w:r>
      <w:r w:rsidR="00914AA0">
        <w:rPr>
          <w:rFonts w:ascii="Verdana" w:hAnsi="Verdana"/>
        </w:rPr>
        <w:t xml:space="preserve">effectifs </w:t>
      </w:r>
      <w:r w:rsidR="00807AB7">
        <w:rPr>
          <w:rFonts w:ascii="Verdana" w:hAnsi="Verdana"/>
        </w:rPr>
        <w:t xml:space="preserve">% </w:t>
      </w:r>
      <w:r w:rsidR="00914AA0">
        <w:rPr>
          <w:rFonts w:ascii="Verdana" w:hAnsi="Verdana"/>
        </w:rPr>
        <w:t>permanents et vacataires</w:t>
      </w:r>
      <w:r w:rsidR="00807AB7">
        <w:rPr>
          <w:rFonts w:ascii="Verdana" w:hAnsi="Verdana"/>
        </w:rPr>
        <w:t>)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8733DD" w:rsidRPr="009F0AC0">
        <w:rPr>
          <w:rFonts w:ascii="Verdana" w:hAnsi="Verdana"/>
        </w:rPr>
        <w:t>ctivité</w:t>
      </w:r>
      <w:r w:rsidR="00807AB7">
        <w:rPr>
          <w:rFonts w:ascii="Verdana" w:hAnsi="Verdana"/>
        </w:rPr>
        <w:t>s</w:t>
      </w:r>
      <w:r w:rsidR="008733DD" w:rsidRPr="009F0AC0">
        <w:rPr>
          <w:rFonts w:ascii="Verdana" w:hAnsi="Verdana"/>
        </w:rPr>
        <w:t xml:space="preserve"> et métiers couverts</w:t>
      </w:r>
      <w:r w:rsidR="00914AA0">
        <w:rPr>
          <w:rFonts w:ascii="Verdana" w:hAnsi="Verdana"/>
        </w:rPr>
        <w:t xml:space="preserve">, 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8733DD" w:rsidRPr="009F0AC0">
        <w:rPr>
          <w:rFonts w:ascii="Verdana" w:hAnsi="Verdana"/>
        </w:rPr>
        <w:t xml:space="preserve">essources </w:t>
      </w:r>
      <w:r w:rsidR="00370B70" w:rsidRPr="009F0AC0">
        <w:rPr>
          <w:rFonts w:ascii="Verdana" w:hAnsi="Verdana"/>
        </w:rPr>
        <w:t>techniques</w:t>
      </w:r>
      <w:r w:rsidR="00914AA0">
        <w:rPr>
          <w:rFonts w:ascii="Verdana" w:hAnsi="Verdana"/>
        </w:rPr>
        <w:t>,</w:t>
      </w:r>
    </w:p>
    <w:p w:rsidR="008733DD" w:rsidRPr="009F0AC0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8733DD" w:rsidRPr="009F0AC0">
        <w:rPr>
          <w:rFonts w:ascii="Verdana" w:hAnsi="Verdana"/>
        </w:rPr>
        <w:t>éférences, certifications,</w:t>
      </w:r>
    </w:p>
    <w:p w:rsidR="008733DD" w:rsidRPr="009F0AC0" w:rsidRDefault="008733DD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CV du ou des intervenants </w:t>
      </w:r>
      <w:r w:rsidR="00914AA0">
        <w:rPr>
          <w:rFonts w:ascii="Verdana" w:hAnsi="Verdana"/>
        </w:rPr>
        <w:t>experts en AFEST</w:t>
      </w:r>
      <w:r w:rsidR="004A31A1">
        <w:rPr>
          <w:rFonts w:ascii="Verdana" w:hAnsi="Verdana"/>
        </w:rPr>
        <w:t xml:space="preserve"> pressentis</w:t>
      </w:r>
      <w:r w:rsidR="00914AA0">
        <w:rPr>
          <w:rFonts w:ascii="Verdana" w:hAnsi="Verdana"/>
        </w:rPr>
        <w:t>,</w:t>
      </w:r>
    </w:p>
    <w:p w:rsidR="008733DD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</w:t>
      </w:r>
      <w:r w:rsidR="008733DD" w:rsidRPr="009F0AC0">
        <w:rPr>
          <w:rFonts w:ascii="Verdana" w:hAnsi="Verdana"/>
        </w:rPr>
        <w:t xml:space="preserve">om et coordonnées complètes du </w:t>
      </w:r>
      <w:r w:rsidR="004A31A1">
        <w:rPr>
          <w:rFonts w:ascii="Verdana" w:hAnsi="Verdana"/>
        </w:rPr>
        <w:t>référent pédagogique et</w:t>
      </w:r>
      <w:r w:rsidR="008733DD" w:rsidRPr="009F0AC0">
        <w:rPr>
          <w:rFonts w:ascii="Verdana" w:hAnsi="Verdana"/>
        </w:rPr>
        <w:t xml:space="preserve"> du référent administratif</w:t>
      </w:r>
      <w:r w:rsidR="009E2329">
        <w:rPr>
          <w:rFonts w:ascii="Verdana" w:hAnsi="Verdana"/>
        </w:rPr>
        <w:t>,</w:t>
      </w:r>
    </w:p>
    <w:p w:rsidR="009E2329" w:rsidRPr="00D75FBC" w:rsidRDefault="004F1B59" w:rsidP="008733DD">
      <w:pPr>
        <w:pStyle w:val="Paragraphedeliste"/>
        <w:numPr>
          <w:ilvl w:val="2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</w:t>
      </w:r>
      <w:r w:rsidR="009E2329" w:rsidRPr="00D75FBC">
        <w:rPr>
          <w:rFonts w:ascii="Verdana" w:hAnsi="Verdana"/>
        </w:rPr>
        <w:t>one géographique d’intervention : nationale ou régionale (préciser les régions concernées).</w:t>
      </w:r>
      <w:r w:rsidR="00D75FBC">
        <w:rPr>
          <w:rFonts w:ascii="Verdana" w:hAnsi="Verdana"/>
        </w:rPr>
        <w:t xml:space="preserve"> En cas de référencement national, préciser un interlocuteur région.</w:t>
      </w:r>
    </w:p>
    <w:p w:rsidR="008733DD" w:rsidRPr="009F0AC0" w:rsidRDefault="008733DD" w:rsidP="00141623">
      <w:pPr>
        <w:pStyle w:val="Paragraphedeliste"/>
        <w:numPr>
          <w:ilvl w:val="0"/>
          <w:numId w:val="6"/>
        </w:num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lastRenderedPageBreak/>
        <w:t>Description de l’offre proposée (</w:t>
      </w:r>
      <w:r w:rsidR="00141623" w:rsidRPr="009F0AC0">
        <w:rPr>
          <w:rFonts w:ascii="Verdana" w:hAnsi="Verdana"/>
        </w:rPr>
        <w:t>10 pages maximum annexes comprises)</w:t>
      </w:r>
    </w:p>
    <w:p w:rsidR="00141623" w:rsidRPr="009F0AC0" w:rsidRDefault="004F1B59" w:rsidP="00141623">
      <w:pPr>
        <w:pStyle w:val="Paragraphedeliste"/>
        <w:numPr>
          <w:ilvl w:val="1"/>
          <w:numId w:val="7"/>
        </w:numPr>
        <w:spacing w:after="0"/>
        <w:jc w:val="both"/>
        <w:rPr>
          <w:rFonts w:ascii="Verdana" w:hAnsi="Verdana"/>
        </w:rPr>
      </w:pPr>
      <w:r w:rsidRPr="004F1B59">
        <w:rPr>
          <w:rFonts w:ascii="Verdana" w:hAnsi="Verdana"/>
        </w:rPr>
        <w:t>U</w:t>
      </w:r>
      <w:r w:rsidR="00A202B6" w:rsidRPr="004F1B59">
        <w:rPr>
          <w:rFonts w:ascii="Verdana" w:hAnsi="Verdana"/>
        </w:rPr>
        <w:t xml:space="preserve">ne note d’opportunité </w:t>
      </w:r>
      <w:r w:rsidR="004A31A1" w:rsidRPr="004F1B59">
        <w:rPr>
          <w:rFonts w:ascii="Verdana" w:hAnsi="Verdana"/>
        </w:rPr>
        <w:t xml:space="preserve">(1 page maximum) </w:t>
      </w:r>
      <w:r w:rsidR="00A202B6" w:rsidRPr="004F1B59">
        <w:rPr>
          <w:rFonts w:ascii="Verdana" w:hAnsi="Verdana"/>
        </w:rPr>
        <w:t xml:space="preserve">contextualisée aux spécificités des Branches </w:t>
      </w:r>
      <w:r w:rsidR="004A31A1">
        <w:rPr>
          <w:rFonts w:ascii="Verdana" w:hAnsi="Verdana"/>
        </w:rPr>
        <w:t>décrivant la</w:t>
      </w:r>
      <w:r w:rsidR="00141623" w:rsidRPr="009F0AC0">
        <w:rPr>
          <w:rFonts w:ascii="Verdana" w:hAnsi="Verdana"/>
        </w:rPr>
        <w:t xml:space="preserve"> </w:t>
      </w:r>
      <w:r w:rsidR="004A31A1">
        <w:rPr>
          <w:rFonts w:ascii="Verdana" w:hAnsi="Verdana"/>
        </w:rPr>
        <w:t>conception que le prestataire a des AFEST :</w:t>
      </w:r>
      <w:r w:rsidR="00141623" w:rsidRPr="009F0AC0">
        <w:rPr>
          <w:rFonts w:ascii="Verdana" w:hAnsi="Verdana"/>
        </w:rPr>
        <w:t xml:space="preserve"> </w:t>
      </w:r>
      <w:r w:rsidR="004A31A1">
        <w:rPr>
          <w:rFonts w:ascii="Verdana" w:hAnsi="Verdana"/>
        </w:rPr>
        <w:t xml:space="preserve">vision, </w:t>
      </w:r>
      <w:r w:rsidR="004A31A1" w:rsidRPr="00F66E6B">
        <w:rPr>
          <w:rFonts w:ascii="Verdana" w:hAnsi="Verdana"/>
        </w:rPr>
        <w:t>valeurs ajoutées</w:t>
      </w:r>
      <w:r w:rsidR="004A31A1" w:rsidRPr="004F1B59">
        <w:rPr>
          <w:rFonts w:ascii="Verdana" w:hAnsi="Verdana"/>
        </w:rPr>
        <w:t xml:space="preserve"> </w:t>
      </w:r>
      <w:r w:rsidR="004A31A1">
        <w:rPr>
          <w:rFonts w:ascii="Verdana" w:hAnsi="Verdana"/>
        </w:rPr>
        <w:t xml:space="preserve">pour une entreprise, spécificités pédagogiques, exigences, </w:t>
      </w:r>
      <w:r w:rsidR="00141623" w:rsidRPr="009F0AC0">
        <w:rPr>
          <w:rFonts w:ascii="Verdana" w:hAnsi="Verdana"/>
        </w:rPr>
        <w:t>conditions, points de vigilance…</w:t>
      </w:r>
    </w:p>
    <w:p w:rsidR="00141623" w:rsidRDefault="00141623" w:rsidP="00141623">
      <w:pPr>
        <w:pStyle w:val="Paragraphedeliste"/>
        <w:numPr>
          <w:ilvl w:val="1"/>
          <w:numId w:val="7"/>
        </w:num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Proposition d’intervention (contexte, outils, méthodes, </w:t>
      </w:r>
      <w:r w:rsidR="00370B70" w:rsidRPr="009F0AC0">
        <w:rPr>
          <w:rFonts w:ascii="Verdana" w:hAnsi="Verdana"/>
        </w:rPr>
        <w:t xml:space="preserve">méthodologie, </w:t>
      </w:r>
      <w:r w:rsidRPr="009F0AC0">
        <w:rPr>
          <w:rFonts w:ascii="Verdana" w:hAnsi="Verdana"/>
        </w:rPr>
        <w:t>intervenants</w:t>
      </w:r>
      <w:r w:rsidR="00A202B6" w:rsidRPr="004F1B59">
        <w:rPr>
          <w:rFonts w:ascii="Verdana" w:hAnsi="Verdana"/>
        </w:rPr>
        <w:t xml:space="preserve">, exemple de scenario, </w:t>
      </w:r>
      <w:r w:rsidRPr="004F1B59">
        <w:rPr>
          <w:rFonts w:ascii="Verdana" w:hAnsi="Verdana"/>
        </w:rPr>
        <w:t>…)</w:t>
      </w:r>
    </w:p>
    <w:p w:rsidR="00701E20" w:rsidRPr="009F0AC0" w:rsidRDefault="00701E20" w:rsidP="00141623">
      <w:pPr>
        <w:pStyle w:val="Paragraphedeliste"/>
        <w:numPr>
          <w:ilvl w:val="1"/>
          <w:numId w:val="7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Tarif </w:t>
      </w:r>
    </w:p>
    <w:p w:rsidR="00141623" w:rsidRPr="009F0AC0" w:rsidRDefault="00141623" w:rsidP="00832C13">
      <w:pPr>
        <w:spacing w:after="0"/>
        <w:jc w:val="both"/>
        <w:rPr>
          <w:rFonts w:ascii="Verdana" w:hAnsi="Verdana"/>
        </w:rPr>
      </w:pPr>
    </w:p>
    <w:p w:rsidR="004540DE" w:rsidRPr="009F0AC0" w:rsidRDefault="004540DE" w:rsidP="00832C13">
      <w:pPr>
        <w:spacing w:after="0"/>
        <w:jc w:val="both"/>
        <w:rPr>
          <w:rFonts w:ascii="Verdana" w:hAnsi="Verdana"/>
        </w:rPr>
      </w:pPr>
    </w:p>
    <w:p w:rsidR="004540DE" w:rsidRPr="009F0AC0" w:rsidRDefault="004540DE" w:rsidP="004540DE">
      <w:pPr>
        <w:pStyle w:val="Paragraphedeliste"/>
        <w:numPr>
          <w:ilvl w:val="0"/>
          <w:numId w:val="11"/>
        </w:numPr>
        <w:spacing w:after="0"/>
        <w:jc w:val="both"/>
        <w:rPr>
          <w:rFonts w:ascii="Verdana" w:hAnsi="Verdana"/>
          <w:b/>
        </w:rPr>
      </w:pPr>
      <w:r w:rsidRPr="009F0AC0">
        <w:rPr>
          <w:rFonts w:ascii="Verdana" w:hAnsi="Verdana"/>
          <w:b/>
        </w:rPr>
        <w:t>Procédure de sélection :</w:t>
      </w:r>
    </w:p>
    <w:p w:rsidR="004540DE" w:rsidRPr="009F0AC0" w:rsidRDefault="004540DE" w:rsidP="00832C13">
      <w:pPr>
        <w:spacing w:after="0"/>
        <w:jc w:val="both"/>
        <w:rPr>
          <w:rFonts w:ascii="Verdana" w:hAnsi="Verdana"/>
        </w:rPr>
      </w:pPr>
      <w:r w:rsidRPr="009F0AC0">
        <w:rPr>
          <w:rFonts w:ascii="Verdana" w:hAnsi="Verdana"/>
        </w:rPr>
        <w:t xml:space="preserve">Les réponses au présent cahier des charges seront étudiées sur la base d’une grille d’évaluation </w:t>
      </w:r>
      <w:r w:rsidR="00450BD6">
        <w:rPr>
          <w:rFonts w:ascii="Verdana" w:hAnsi="Verdana"/>
        </w:rPr>
        <w:t>définie par le Comité de pilotage AFEST. La validation sera assurée nationalement par le Comité de Pilotage précité</w:t>
      </w:r>
      <w:r w:rsidR="0038677D">
        <w:rPr>
          <w:rFonts w:ascii="Verdana" w:hAnsi="Verdana"/>
        </w:rPr>
        <w:t xml:space="preserve"> sans possibilité de recours. </w:t>
      </w:r>
    </w:p>
    <w:p w:rsidR="004540DE" w:rsidRPr="0038677D" w:rsidRDefault="004540DE" w:rsidP="0038677D">
      <w:pPr>
        <w:spacing w:after="0"/>
        <w:jc w:val="both"/>
        <w:rPr>
          <w:rFonts w:ascii="Verdana" w:hAnsi="Verdana"/>
        </w:rPr>
      </w:pPr>
    </w:p>
    <w:p w:rsidR="003402DF" w:rsidRDefault="003402DF" w:rsidP="00832C13">
      <w:pPr>
        <w:spacing w:after="0"/>
        <w:jc w:val="both"/>
        <w:rPr>
          <w:rFonts w:ascii="Verdana" w:hAnsi="Verdana"/>
        </w:rPr>
      </w:pPr>
    </w:p>
    <w:p w:rsidR="00897FD3" w:rsidRPr="009F0AC0" w:rsidRDefault="0051440E" w:rsidP="00897FD3">
      <w:pPr>
        <w:pStyle w:val="Paragraphedeliste"/>
        <w:numPr>
          <w:ilvl w:val="0"/>
          <w:numId w:val="10"/>
        </w:num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Révision et dénonciation </w:t>
      </w:r>
      <w:r w:rsidRPr="009F0AC0">
        <w:rPr>
          <w:rFonts w:ascii="Verdana" w:hAnsi="Verdana"/>
          <w:b/>
        </w:rPr>
        <w:t>:</w:t>
      </w:r>
    </w:p>
    <w:p w:rsidR="00A202B6" w:rsidRDefault="0038677D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Le Comité de Pilotage se réserve le droit de déréférencer les prestataires qui ne respecteraient pas les conditions de mise en œuvre </w:t>
      </w:r>
      <w:r w:rsidR="009E2329" w:rsidRPr="004F1B59">
        <w:rPr>
          <w:rFonts w:ascii="Verdana" w:hAnsi="Verdana"/>
        </w:rPr>
        <w:t xml:space="preserve">de l’AFEST </w:t>
      </w:r>
      <w:r>
        <w:rPr>
          <w:rFonts w:ascii="Verdana" w:hAnsi="Verdana"/>
        </w:rPr>
        <w:t>au plan réglementaire, pédagogique et administratif.</w:t>
      </w:r>
    </w:p>
    <w:p w:rsidR="003402DF" w:rsidRPr="009F0AC0" w:rsidRDefault="0051440E" w:rsidP="00832C1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De même, </w:t>
      </w:r>
      <w:r w:rsidRPr="0051440E">
        <w:rPr>
          <w:rFonts w:ascii="Verdana" w:hAnsi="Verdana"/>
        </w:rPr>
        <w:t xml:space="preserve">l’absence de mise en œuvre d’action </w:t>
      </w:r>
      <w:r>
        <w:rPr>
          <w:rFonts w:ascii="Verdana" w:hAnsi="Verdana"/>
        </w:rPr>
        <w:t xml:space="preserve">de formation </w:t>
      </w:r>
      <w:r w:rsidRPr="0051440E">
        <w:rPr>
          <w:rFonts w:ascii="Verdana" w:hAnsi="Verdana"/>
        </w:rPr>
        <w:t xml:space="preserve">en situation de travail </w:t>
      </w:r>
      <w:r>
        <w:rPr>
          <w:rFonts w:ascii="Verdana" w:hAnsi="Verdana"/>
        </w:rPr>
        <w:t xml:space="preserve">sur une durée de plus d’un an </w:t>
      </w:r>
      <w:r w:rsidRPr="0051440E">
        <w:rPr>
          <w:rFonts w:ascii="Verdana" w:hAnsi="Verdana"/>
        </w:rPr>
        <w:t>pe</w:t>
      </w:r>
      <w:r>
        <w:rPr>
          <w:rFonts w:ascii="Verdana" w:hAnsi="Verdana"/>
        </w:rPr>
        <w:t xml:space="preserve">ut entraîner un déréférencement du prestataire. </w:t>
      </w:r>
    </w:p>
    <w:p w:rsidR="003402DF" w:rsidRPr="009F0AC0" w:rsidRDefault="003402DF" w:rsidP="00832C13">
      <w:pPr>
        <w:spacing w:after="0"/>
        <w:jc w:val="both"/>
        <w:rPr>
          <w:rFonts w:ascii="Verdana" w:hAnsi="Verdana"/>
        </w:rPr>
      </w:pPr>
    </w:p>
    <w:p w:rsidR="003402DF" w:rsidRPr="009F0AC0" w:rsidRDefault="003402DF" w:rsidP="00832C13">
      <w:pPr>
        <w:spacing w:after="0"/>
        <w:jc w:val="both"/>
        <w:rPr>
          <w:rFonts w:ascii="Verdana" w:hAnsi="Verdana"/>
        </w:rPr>
      </w:pPr>
    </w:p>
    <w:sectPr w:rsidR="003402DF" w:rsidRPr="009F0A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12" w:rsidRDefault="00444912" w:rsidP="00832C13">
      <w:pPr>
        <w:spacing w:after="0" w:line="240" w:lineRule="auto"/>
      </w:pPr>
      <w:r>
        <w:separator/>
      </w:r>
    </w:p>
  </w:endnote>
  <w:endnote w:type="continuationSeparator" w:id="0">
    <w:p w:rsidR="00444912" w:rsidRDefault="00444912" w:rsidP="0083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696547"/>
      <w:docPartObj>
        <w:docPartGallery w:val="Page Numbers (Bottom of Page)"/>
        <w:docPartUnique/>
      </w:docPartObj>
    </w:sdtPr>
    <w:sdtEndPr/>
    <w:sdtContent>
      <w:p w:rsidR="00832C13" w:rsidRDefault="00832C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1DB">
          <w:rPr>
            <w:noProof/>
          </w:rPr>
          <w:t>2</w:t>
        </w:r>
        <w:r>
          <w:fldChar w:fldCharType="end"/>
        </w:r>
      </w:p>
    </w:sdtContent>
  </w:sdt>
  <w:p w:rsidR="00832C13" w:rsidRDefault="00832C13">
    <w:pPr>
      <w:pStyle w:val="Pieddepage"/>
    </w:pPr>
    <w:r>
      <w:t>2019 CDC référencement prestataires AFEST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12" w:rsidRDefault="00444912" w:rsidP="00832C13">
      <w:pPr>
        <w:spacing w:after="0" w:line="240" w:lineRule="auto"/>
      </w:pPr>
      <w:r>
        <w:separator/>
      </w:r>
    </w:p>
  </w:footnote>
  <w:footnote w:type="continuationSeparator" w:id="0">
    <w:p w:rsidR="00444912" w:rsidRDefault="00444912" w:rsidP="0083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B1" w:rsidRPr="001008AB" w:rsidRDefault="004817B1" w:rsidP="004817B1">
    <w:pPr>
      <w:spacing w:after="0"/>
      <w:jc w:val="both"/>
      <w:rPr>
        <w:rFonts w:ascii="Franklin Gothic Book" w:hAnsi="Franklin Gothic Book"/>
        <w:sz w:val="18"/>
      </w:rPr>
    </w:pPr>
    <w:r w:rsidRPr="001008AB">
      <w:rPr>
        <w:rFonts w:ascii="Franklin Gothic Book" w:hAnsi="Franklin Gothic Book"/>
        <w:sz w:val="18"/>
      </w:rPr>
      <w:t>CONSTRUCTYS</w:t>
    </w:r>
    <w:r w:rsidR="001008AB" w:rsidRPr="001008AB">
      <w:rPr>
        <w:rFonts w:ascii="Franklin Gothic Book" w:hAnsi="Franklin Gothic Book"/>
        <w:sz w:val="18"/>
      </w:rPr>
      <w:t xml:space="preserve"> </w:t>
    </w:r>
    <w:r w:rsidR="00AB40D0">
      <w:rPr>
        <w:rFonts w:ascii="Franklin Gothic Book" w:hAnsi="Franklin Gothic Book"/>
        <w:sz w:val="18"/>
      </w:rPr>
      <w:t>Antilles Guyane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3A0"/>
    <w:multiLevelType w:val="hybridMultilevel"/>
    <w:tmpl w:val="E3E4659A"/>
    <w:lvl w:ilvl="0" w:tplc="99DE49B0">
      <w:start w:val="1"/>
      <w:numFmt w:val="bullet"/>
      <w:lvlText w:val="»"/>
      <w:lvlJc w:val="left"/>
      <w:pPr>
        <w:ind w:left="1080" w:hanging="360"/>
      </w:pPr>
      <w:rPr>
        <w:rFonts w:ascii="Wingdings 2" w:hAnsi="Wingdings 2" w:hint="default"/>
        <w:color w:val="E36C0A" w:themeColor="accent6" w:themeShade="BF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84ADA"/>
    <w:multiLevelType w:val="hybridMultilevel"/>
    <w:tmpl w:val="B9021082"/>
    <w:lvl w:ilvl="0" w:tplc="136A4C3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013B"/>
    <w:multiLevelType w:val="hybridMultilevel"/>
    <w:tmpl w:val="B1F23998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A13F3"/>
    <w:multiLevelType w:val="hybridMultilevel"/>
    <w:tmpl w:val="F13E6E3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A9709D"/>
    <w:multiLevelType w:val="hybridMultilevel"/>
    <w:tmpl w:val="3F5E7AD8"/>
    <w:lvl w:ilvl="0" w:tplc="694846B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8064A2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02CA"/>
    <w:multiLevelType w:val="hybridMultilevel"/>
    <w:tmpl w:val="457C150C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B4BF3"/>
    <w:multiLevelType w:val="hybridMultilevel"/>
    <w:tmpl w:val="E82EB47C"/>
    <w:lvl w:ilvl="0" w:tplc="99DE49B0">
      <w:start w:val="1"/>
      <w:numFmt w:val="bullet"/>
      <w:lvlText w:val="»"/>
      <w:lvlJc w:val="left"/>
      <w:pPr>
        <w:ind w:left="720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33A7E"/>
    <w:multiLevelType w:val="hybridMultilevel"/>
    <w:tmpl w:val="72ACAC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D40D79"/>
    <w:multiLevelType w:val="hybridMultilevel"/>
    <w:tmpl w:val="BC9AD352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E7D9A"/>
    <w:multiLevelType w:val="hybridMultilevel"/>
    <w:tmpl w:val="85E874F6"/>
    <w:lvl w:ilvl="0" w:tplc="136A4C3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70C39"/>
    <w:multiLevelType w:val="hybridMultilevel"/>
    <w:tmpl w:val="538E07DC"/>
    <w:lvl w:ilvl="0" w:tplc="99DE49B0">
      <w:start w:val="1"/>
      <w:numFmt w:val="bullet"/>
      <w:lvlText w:val="»"/>
      <w:lvlJc w:val="left"/>
      <w:pPr>
        <w:ind w:left="1065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4E7D4B19"/>
    <w:multiLevelType w:val="hybridMultilevel"/>
    <w:tmpl w:val="A7982462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57550F05"/>
    <w:multiLevelType w:val="hybridMultilevel"/>
    <w:tmpl w:val="F5CA0FB6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F5815"/>
    <w:multiLevelType w:val="hybridMultilevel"/>
    <w:tmpl w:val="F2CC450E"/>
    <w:lvl w:ilvl="0" w:tplc="99DE49B0">
      <w:start w:val="1"/>
      <w:numFmt w:val="bullet"/>
      <w:lvlText w:val="»"/>
      <w:lvlJc w:val="left"/>
      <w:pPr>
        <w:ind w:left="720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6419D"/>
    <w:multiLevelType w:val="hybridMultilevel"/>
    <w:tmpl w:val="F0709D8A"/>
    <w:lvl w:ilvl="0" w:tplc="136A4C3C">
      <w:start w:val="1"/>
      <w:numFmt w:val="bullet"/>
      <w:lvlText w:val="-"/>
      <w:lvlJc w:val="left"/>
      <w:pPr>
        <w:ind w:left="1065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FA14F64"/>
    <w:multiLevelType w:val="hybridMultilevel"/>
    <w:tmpl w:val="D7429FEE"/>
    <w:lvl w:ilvl="0" w:tplc="2F50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541E8"/>
    <w:multiLevelType w:val="hybridMultilevel"/>
    <w:tmpl w:val="661A52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B31A6"/>
    <w:multiLevelType w:val="hybridMultilevel"/>
    <w:tmpl w:val="B5ACF81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D67DDF"/>
    <w:multiLevelType w:val="hybridMultilevel"/>
    <w:tmpl w:val="368E4E26"/>
    <w:lvl w:ilvl="0" w:tplc="99DE49B0">
      <w:start w:val="1"/>
      <w:numFmt w:val="bullet"/>
      <w:lvlText w:val="»"/>
      <w:lvlJc w:val="left"/>
      <w:pPr>
        <w:ind w:left="1080" w:hanging="360"/>
      </w:pPr>
      <w:rPr>
        <w:rFonts w:ascii="Wingdings 2" w:hAnsi="Wingdings 2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9"/>
  </w:num>
  <w:num w:numId="5">
    <w:abstractNumId w:val="8"/>
  </w:num>
  <w:num w:numId="6">
    <w:abstractNumId w:val="17"/>
  </w:num>
  <w:num w:numId="7">
    <w:abstractNumId w:val="3"/>
  </w:num>
  <w:num w:numId="8">
    <w:abstractNumId w:val="15"/>
  </w:num>
  <w:num w:numId="9">
    <w:abstractNumId w:val="1"/>
  </w:num>
  <w:num w:numId="10">
    <w:abstractNumId w:val="5"/>
  </w:num>
  <w:num w:numId="11">
    <w:abstractNumId w:val="2"/>
  </w:num>
  <w:num w:numId="12">
    <w:abstractNumId w:val="16"/>
  </w:num>
  <w:num w:numId="13">
    <w:abstractNumId w:val="7"/>
  </w:num>
  <w:num w:numId="14">
    <w:abstractNumId w:val="13"/>
  </w:num>
  <w:num w:numId="15">
    <w:abstractNumId w:val="10"/>
  </w:num>
  <w:num w:numId="16">
    <w:abstractNumId w:val="18"/>
  </w:num>
  <w:num w:numId="17">
    <w:abstractNumId w:val="0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AA"/>
    <w:rsid w:val="00083DF3"/>
    <w:rsid w:val="001008AB"/>
    <w:rsid w:val="00141623"/>
    <w:rsid w:val="002F1A05"/>
    <w:rsid w:val="003402DF"/>
    <w:rsid w:val="00370B70"/>
    <w:rsid w:val="0038677D"/>
    <w:rsid w:val="003925B2"/>
    <w:rsid w:val="003A3BFF"/>
    <w:rsid w:val="003C2FD7"/>
    <w:rsid w:val="003C6E0D"/>
    <w:rsid w:val="00444912"/>
    <w:rsid w:val="00446AA7"/>
    <w:rsid w:val="00450BD6"/>
    <w:rsid w:val="004540DE"/>
    <w:rsid w:val="004817B1"/>
    <w:rsid w:val="004A31A1"/>
    <w:rsid w:val="004A5B18"/>
    <w:rsid w:val="004F1B59"/>
    <w:rsid w:val="00503BAA"/>
    <w:rsid w:val="0051440E"/>
    <w:rsid w:val="00543402"/>
    <w:rsid w:val="005D0DE7"/>
    <w:rsid w:val="00606297"/>
    <w:rsid w:val="00633B90"/>
    <w:rsid w:val="006F1428"/>
    <w:rsid w:val="00701E20"/>
    <w:rsid w:val="00702378"/>
    <w:rsid w:val="00713C28"/>
    <w:rsid w:val="00726120"/>
    <w:rsid w:val="00741B85"/>
    <w:rsid w:val="007D2949"/>
    <w:rsid w:val="00807AB7"/>
    <w:rsid w:val="00832C13"/>
    <w:rsid w:val="008733DD"/>
    <w:rsid w:val="00897FD3"/>
    <w:rsid w:val="008F5DF3"/>
    <w:rsid w:val="00914AA0"/>
    <w:rsid w:val="00967845"/>
    <w:rsid w:val="009901DB"/>
    <w:rsid w:val="009C364C"/>
    <w:rsid w:val="009C4D10"/>
    <w:rsid w:val="009E2329"/>
    <w:rsid w:val="009E77F4"/>
    <w:rsid w:val="009F0AC0"/>
    <w:rsid w:val="00A202B6"/>
    <w:rsid w:val="00A32F31"/>
    <w:rsid w:val="00AA35F2"/>
    <w:rsid w:val="00AB40D0"/>
    <w:rsid w:val="00AD48E2"/>
    <w:rsid w:val="00B237F6"/>
    <w:rsid w:val="00B73F26"/>
    <w:rsid w:val="00BB5D65"/>
    <w:rsid w:val="00C509E3"/>
    <w:rsid w:val="00C75C82"/>
    <w:rsid w:val="00D15E68"/>
    <w:rsid w:val="00D42D76"/>
    <w:rsid w:val="00D43AB1"/>
    <w:rsid w:val="00D4697D"/>
    <w:rsid w:val="00D75FBC"/>
    <w:rsid w:val="00DB5561"/>
    <w:rsid w:val="00E71753"/>
    <w:rsid w:val="00E82D0D"/>
    <w:rsid w:val="00F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E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C13"/>
  </w:style>
  <w:style w:type="paragraph" w:styleId="Pieddepage">
    <w:name w:val="footer"/>
    <w:basedOn w:val="Normal"/>
    <w:link w:val="Pieddepag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C13"/>
  </w:style>
  <w:style w:type="table" w:styleId="Grilledutableau">
    <w:name w:val="Table Grid"/>
    <w:basedOn w:val="TableauNormal"/>
    <w:uiPriority w:val="59"/>
    <w:rsid w:val="0034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E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C13"/>
  </w:style>
  <w:style w:type="paragraph" w:styleId="Pieddepage">
    <w:name w:val="footer"/>
    <w:basedOn w:val="Normal"/>
    <w:link w:val="PieddepageCar"/>
    <w:uiPriority w:val="99"/>
    <w:unhideWhenUsed/>
    <w:rsid w:val="00832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C13"/>
  </w:style>
  <w:style w:type="table" w:styleId="Grilledutableau">
    <w:name w:val="Table Grid"/>
    <w:basedOn w:val="TableauNormal"/>
    <w:uiPriority w:val="59"/>
    <w:rsid w:val="0034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LATHAUD Nathalie</dc:creator>
  <cp:lastModifiedBy>FORTUNEE Nathalie</cp:lastModifiedBy>
  <cp:revision>3</cp:revision>
  <cp:lastPrinted>2019-05-22T12:28:00Z</cp:lastPrinted>
  <dcterms:created xsi:type="dcterms:W3CDTF">2019-06-13T15:59:00Z</dcterms:created>
  <dcterms:modified xsi:type="dcterms:W3CDTF">2019-06-13T16:00:00Z</dcterms:modified>
</cp:coreProperties>
</file>