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78" w:rsidRPr="0002201F" w:rsidRDefault="00DD1C78" w:rsidP="00DD1C78">
      <w:pPr>
        <w:ind w:left="5387"/>
        <w:rPr>
          <w:rFonts w:ascii="Calibri Light" w:hAnsi="Calibri Light"/>
          <w:color w:val="576065"/>
          <w:sz w:val="20"/>
          <w:szCs w:val="20"/>
        </w:rPr>
      </w:pPr>
      <w:r w:rsidRPr="0002201F">
        <w:rPr>
          <w:rFonts w:ascii="Calibri Light" w:hAnsi="Calibri Light"/>
          <w:noProof/>
          <w:color w:val="576065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AFFE7" wp14:editId="4A682ADE">
                <wp:simplePos x="0" y="0"/>
                <wp:positionH relativeFrom="column">
                  <wp:posOffset>2898613</wp:posOffset>
                </wp:positionH>
                <wp:positionV relativeFrom="paragraph">
                  <wp:posOffset>1058545</wp:posOffset>
                </wp:positionV>
                <wp:extent cx="2880995" cy="1211283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211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C78" w:rsidRDefault="00DD1C78" w:rsidP="00DD1C78">
                            <w:pPr>
                              <w:spacing w:after="120" w:line="480" w:lineRule="auto"/>
                              <w:rPr>
                                <w:noProof/>
                                <w:color w:val="57606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576065"/>
                                <w:sz w:val="20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:rsidR="00DD1C78" w:rsidRDefault="00DD1C78" w:rsidP="00DD1C78">
                            <w:pPr>
                              <w:spacing w:after="120" w:line="480" w:lineRule="auto"/>
                              <w:rPr>
                                <w:noProof/>
                                <w:color w:val="57606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576065"/>
                                <w:sz w:val="20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:rsidR="00DD1C78" w:rsidRDefault="00DD1C78" w:rsidP="00DD1C78">
                            <w:pPr>
                              <w:spacing w:after="120" w:line="480" w:lineRule="auto"/>
                            </w:pPr>
                            <w:r>
                              <w:rPr>
                                <w:noProof/>
                                <w:color w:val="576065"/>
                                <w:sz w:val="20"/>
                                <w:szCs w:val="20"/>
                              </w:rPr>
                              <w:t>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8.25pt;margin-top:83.35pt;width:226.85pt;height:9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" filled="f" stroked="f">
                <v:textbox>
                  <w:txbxContent>
                    <w:p w:rsidR="00DD1C78" w:rsidRDefault="00DD1C78" w:rsidP="00DD1C78">
                      <w:pPr>
                        <w:spacing w:after="120" w:line="480" w:lineRule="auto"/>
                        <w:rPr>
                          <w:noProof/>
                          <w:color w:val="576065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576065"/>
                          <w:sz w:val="20"/>
                          <w:szCs w:val="20"/>
                        </w:rPr>
                        <w:t>………………………………………………………………..</w:t>
                      </w:r>
                    </w:p>
                    <w:p w:rsidR="00DD1C78" w:rsidRDefault="00DD1C78" w:rsidP="00DD1C78">
                      <w:pPr>
                        <w:spacing w:after="120" w:line="480" w:lineRule="auto"/>
                        <w:rPr>
                          <w:noProof/>
                          <w:color w:val="576065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576065"/>
                          <w:sz w:val="20"/>
                          <w:szCs w:val="20"/>
                        </w:rPr>
                        <w:t>………………………………………………………………..</w:t>
                      </w:r>
                    </w:p>
                    <w:p w:rsidR="00DD1C78" w:rsidRDefault="00DD1C78" w:rsidP="00DD1C78">
                      <w:pPr>
                        <w:spacing w:after="120" w:line="480" w:lineRule="auto"/>
                      </w:pPr>
                      <w:r>
                        <w:rPr>
                          <w:noProof/>
                          <w:color w:val="576065"/>
                          <w:sz w:val="20"/>
                          <w:szCs w:val="20"/>
                        </w:rPr>
                        <w:t>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2201F">
        <w:rPr>
          <w:rFonts w:ascii="Calibri Light" w:hAnsi="Calibri Light"/>
          <w:noProof/>
          <w:color w:val="576065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9415A59" wp14:editId="7B33B7AF">
            <wp:simplePos x="0" y="0"/>
            <wp:positionH relativeFrom="margin">
              <wp:posOffset>-779145</wp:posOffset>
            </wp:positionH>
            <wp:positionV relativeFrom="margin">
              <wp:posOffset>-814070</wp:posOffset>
            </wp:positionV>
            <wp:extent cx="7280275" cy="2501265"/>
            <wp:effectExtent l="0" t="0" r="0" b="0"/>
            <wp:wrapSquare wrapText="bothSides"/>
            <wp:docPr id="1" name="Image 1" descr="C:\Users\noella.grosset\AppData\Local\Microsoft\Windows\Temporary Internet Files\Content.Outlook\CW07PVIY\tetiere_courrier_TA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la.grosset\AppData\Local\Microsoft\Windows\Temporary Internet Files\Content.Outlook\CW07PVIY\tetiere_courrier_TA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27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01F">
        <w:rPr>
          <w:rFonts w:ascii="Calibri Light" w:hAnsi="Calibri Light"/>
          <w:color w:val="576065"/>
          <w:sz w:val="20"/>
          <w:szCs w:val="20"/>
        </w:rPr>
        <w:t xml:space="preserve"> </w:t>
      </w:r>
    </w:p>
    <w:p w:rsidR="00DD1C78" w:rsidRDefault="00DD1C78" w:rsidP="00DD1C78">
      <w:pPr>
        <w:spacing w:after="0" w:line="240" w:lineRule="auto"/>
        <w:jc w:val="both"/>
        <w:rPr>
          <w:rFonts w:ascii="Calibri Light" w:hAnsi="Calibri Light"/>
          <w:b/>
          <w:color w:val="576065"/>
          <w:sz w:val="20"/>
          <w:szCs w:val="20"/>
        </w:rPr>
      </w:pPr>
    </w:p>
    <w:p w:rsidR="00DD1C78" w:rsidRDefault="00DD1C78" w:rsidP="00DD1C78">
      <w:pPr>
        <w:spacing w:after="0" w:line="240" w:lineRule="auto"/>
        <w:jc w:val="both"/>
        <w:rPr>
          <w:rFonts w:ascii="Calibri Light" w:hAnsi="Calibri Light"/>
          <w:b/>
          <w:color w:val="576065"/>
          <w:sz w:val="20"/>
          <w:szCs w:val="20"/>
        </w:rPr>
      </w:pPr>
    </w:p>
    <w:p w:rsidR="006519D6" w:rsidRDefault="006519D6" w:rsidP="00DD1C78">
      <w:pPr>
        <w:spacing w:after="0" w:line="240" w:lineRule="auto"/>
        <w:jc w:val="both"/>
        <w:rPr>
          <w:rFonts w:ascii="Calibri Light" w:hAnsi="Calibri Light"/>
          <w:b/>
          <w:color w:val="576065"/>
          <w:sz w:val="20"/>
          <w:szCs w:val="20"/>
        </w:rPr>
      </w:pPr>
    </w:p>
    <w:p w:rsidR="00DD1C78" w:rsidRPr="006519D6" w:rsidRDefault="00DD1C78" w:rsidP="006519D6">
      <w:pPr>
        <w:spacing w:after="0" w:line="240" w:lineRule="auto"/>
        <w:jc w:val="center"/>
        <w:rPr>
          <w:rFonts w:ascii="Calibri Light" w:hAnsi="Calibri Light"/>
          <w:b/>
          <w:color w:val="E95E27"/>
          <w:szCs w:val="20"/>
        </w:rPr>
      </w:pPr>
      <w:r w:rsidRPr="006519D6">
        <w:rPr>
          <w:rFonts w:ascii="Calibri Light" w:hAnsi="Calibri Light"/>
          <w:b/>
          <w:color w:val="E95E27"/>
          <w:szCs w:val="20"/>
        </w:rPr>
        <w:t>Versement de la Taxe d’Ap</w:t>
      </w:r>
      <w:r w:rsidR="006519D6">
        <w:rPr>
          <w:rFonts w:ascii="Calibri Light" w:hAnsi="Calibri Light"/>
          <w:b/>
          <w:color w:val="E95E27"/>
          <w:szCs w:val="20"/>
        </w:rPr>
        <w:t xml:space="preserve">prentissage 2019 à Constructys - </w:t>
      </w:r>
      <w:r w:rsidRPr="006519D6">
        <w:rPr>
          <w:rFonts w:ascii="Calibri Light" w:hAnsi="Calibri Light"/>
          <w:b/>
          <w:color w:val="E95E27"/>
          <w:szCs w:val="20"/>
        </w:rPr>
        <w:t>OCTA du Bâtiment et des Travaux Publics</w:t>
      </w:r>
    </w:p>
    <w:p w:rsidR="006519D6" w:rsidRDefault="006519D6" w:rsidP="00DD1C78">
      <w:pPr>
        <w:rPr>
          <w:rFonts w:ascii="Calibri Light" w:hAnsi="Calibri Light"/>
          <w:color w:val="576065"/>
          <w:sz w:val="20"/>
          <w:szCs w:val="20"/>
        </w:rPr>
      </w:pPr>
    </w:p>
    <w:p w:rsidR="00DD1C78" w:rsidRPr="001774E9" w:rsidRDefault="00DD1C78" w:rsidP="006519D6">
      <w:pPr>
        <w:spacing w:line="360" w:lineRule="auto"/>
        <w:rPr>
          <w:rFonts w:ascii="Calibri Light" w:hAnsi="Calibri Light"/>
          <w:sz w:val="20"/>
          <w:szCs w:val="20"/>
        </w:rPr>
      </w:pPr>
      <w:r w:rsidRPr="0002201F">
        <w:rPr>
          <w:rFonts w:ascii="Calibri Light" w:hAnsi="Calibri Light"/>
          <w:color w:val="576065"/>
          <w:sz w:val="20"/>
          <w:szCs w:val="20"/>
        </w:rPr>
        <w:t xml:space="preserve">Madame, Monsieur, </w:t>
      </w:r>
    </w:p>
    <w:p w:rsidR="00DD1C78" w:rsidRDefault="00DD1C78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>J</w:t>
      </w:r>
      <w:r w:rsidRPr="001774E9">
        <w:rPr>
          <w:rFonts w:ascii="Calibri Light" w:hAnsi="Calibri Light"/>
          <w:color w:val="576065"/>
          <w:sz w:val="20"/>
          <w:szCs w:val="20"/>
        </w:rPr>
        <w:t>e vous informe d</w:t>
      </w:r>
      <w:r>
        <w:rPr>
          <w:rFonts w:ascii="Calibri Light" w:hAnsi="Calibri Light"/>
          <w:color w:val="576065"/>
          <w:sz w:val="20"/>
          <w:szCs w:val="20"/>
        </w:rPr>
        <w:t xml:space="preserve">e ma décision de verser ma taxe </w:t>
      </w:r>
      <w:r w:rsidRPr="001774E9">
        <w:rPr>
          <w:rFonts w:ascii="Calibri Light" w:hAnsi="Calibri Light"/>
          <w:color w:val="576065"/>
          <w:sz w:val="20"/>
          <w:szCs w:val="20"/>
        </w:rPr>
        <w:t xml:space="preserve">d’apprentissage </w:t>
      </w:r>
      <w:r>
        <w:rPr>
          <w:rFonts w:ascii="Calibri Light" w:hAnsi="Calibri Light"/>
          <w:color w:val="576065"/>
          <w:sz w:val="20"/>
          <w:szCs w:val="20"/>
        </w:rPr>
        <w:t xml:space="preserve">à Constructys, l’OCTA du Bâtiment et des Travaux Publics. </w:t>
      </w:r>
    </w:p>
    <w:p w:rsidR="00DD1C78" w:rsidRDefault="00DD1C78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</w:p>
    <w:p w:rsidR="00DD1C78" w:rsidRDefault="00DD1C78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 xml:space="preserve">Je vous remercie d’utiliser soit le bordereau de Constructys (téléchargeable sur </w:t>
      </w:r>
      <w:hyperlink r:id="rId9" w:history="1">
        <w:r w:rsidRPr="00D81FD0">
          <w:rPr>
            <w:rFonts w:ascii="Calibri Light" w:hAnsi="Calibri Light"/>
            <w:color w:val="576065"/>
            <w:sz w:val="20"/>
            <w:szCs w:val="20"/>
            <w:u w:val="single"/>
          </w:rPr>
          <w:t>www.constructys.fr/taxe-apprentissage</w:t>
        </w:r>
      </w:hyperlink>
      <w:r>
        <w:rPr>
          <w:rFonts w:ascii="Calibri Light" w:hAnsi="Calibri Light"/>
          <w:color w:val="576065"/>
          <w:sz w:val="20"/>
          <w:szCs w:val="20"/>
        </w:rPr>
        <w:t>)</w:t>
      </w:r>
      <w:r w:rsidR="00DE5FC7">
        <w:rPr>
          <w:rFonts w:ascii="Calibri Light" w:hAnsi="Calibri Light"/>
          <w:color w:val="576065"/>
          <w:sz w:val="20"/>
          <w:szCs w:val="20"/>
        </w:rPr>
        <w:t>*</w:t>
      </w:r>
      <w:r>
        <w:rPr>
          <w:rFonts w:ascii="Calibri Light" w:hAnsi="Calibri Light"/>
          <w:color w:val="576065"/>
          <w:sz w:val="20"/>
          <w:szCs w:val="20"/>
        </w:rPr>
        <w:t xml:space="preserve">, soit de réaliser la déclaration en ligne sur l’espace dédié  (accessible sur </w:t>
      </w:r>
      <w:hyperlink r:id="rId10" w:history="1">
        <w:r w:rsidRPr="00D81FD0">
          <w:rPr>
            <w:rFonts w:ascii="Calibri Light" w:hAnsi="Calibri Light"/>
            <w:color w:val="576065"/>
            <w:sz w:val="20"/>
            <w:szCs w:val="20"/>
            <w:u w:val="single"/>
          </w:rPr>
          <w:t>www.constructys.fr/taxe-apprentissage</w:t>
        </w:r>
      </w:hyperlink>
      <w:r w:rsidRPr="001774E9">
        <w:rPr>
          <w:rFonts w:ascii="Calibri Light" w:hAnsi="Calibri Light"/>
          <w:color w:val="576065"/>
          <w:sz w:val="20"/>
          <w:szCs w:val="20"/>
        </w:rPr>
        <w:t>)</w:t>
      </w:r>
      <w:r w:rsidR="00DE5FC7">
        <w:rPr>
          <w:rFonts w:ascii="Calibri Light" w:hAnsi="Calibri Light"/>
          <w:color w:val="576065"/>
          <w:sz w:val="20"/>
          <w:szCs w:val="20"/>
        </w:rPr>
        <w:t>*</w:t>
      </w:r>
      <w:r w:rsidRPr="001774E9">
        <w:rPr>
          <w:rFonts w:ascii="Calibri Light" w:hAnsi="Calibri Light"/>
          <w:color w:val="576065"/>
          <w:sz w:val="20"/>
          <w:szCs w:val="20"/>
        </w:rPr>
        <w:t>.</w:t>
      </w:r>
      <w:r>
        <w:rPr>
          <w:rFonts w:ascii="Calibri Light" w:hAnsi="Calibri Light"/>
          <w:color w:val="576065"/>
          <w:sz w:val="20"/>
          <w:szCs w:val="20"/>
        </w:rPr>
        <w:t xml:space="preserve"> La déclaration et le versement devront être réalisés avant le 1 mars 2019.</w:t>
      </w:r>
    </w:p>
    <w:p w:rsidR="00DD1C78" w:rsidRDefault="00DD1C78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</w:p>
    <w:p w:rsidR="00DD1C78" w:rsidRDefault="00DD1C78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 w:rsidRPr="0002201F">
        <w:rPr>
          <w:rFonts w:ascii="Calibri Light" w:hAnsi="Calibri Light"/>
          <w:color w:val="576065"/>
          <w:sz w:val="20"/>
          <w:szCs w:val="20"/>
        </w:rPr>
        <w:t>C</w:t>
      </w:r>
      <w:r>
        <w:rPr>
          <w:rFonts w:ascii="Calibri Light" w:hAnsi="Calibri Light"/>
          <w:color w:val="576065"/>
          <w:sz w:val="20"/>
          <w:szCs w:val="20"/>
        </w:rPr>
        <w:t xml:space="preserve">ette décision a fait l’objet d’une validation </w:t>
      </w:r>
      <w:r w:rsidRPr="0002201F">
        <w:rPr>
          <w:rFonts w:ascii="Calibri Light" w:hAnsi="Calibri Light"/>
          <w:color w:val="576065"/>
          <w:sz w:val="20"/>
          <w:szCs w:val="20"/>
        </w:rPr>
        <w:t xml:space="preserve">entre les </w:t>
      </w:r>
      <w:r>
        <w:rPr>
          <w:rFonts w:ascii="Calibri Light" w:hAnsi="Calibri Light"/>
          <w:color w:val="576065"/>
          <w:sz w:val="20"/>
          <w:szCs w:val="20"/>
        </w:rPr>
        <w:t xml:space="preserve">principaux décisionnaires. </w:t>
      </w:r>
    </w:p>
    <w:p w:rsidR="00DD1C78" w:rsidRDefault="00DD1C78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</w:p>
    <w:p w:rsidR="006519D6" w:rsidRDefault="00DD1C78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>En choisissant de verser sa Taxe d’Apprentissage à Constructys, nous nous engageons à :</w:t>
      </w:r>
      <w:bookmarkStart w:id="0" w:name="_GoBack"/>
      <w:bookmarkEnd w:id="0"/>
    </w:p>
    <w:p w:rsidR="006519D6" w:rsidRDefault="006519D6" w:rsidP="006519D6">
      <w:p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</w:p>
    <w:p w:rsidR="00DD1C78" w:rsidRDefault="00DD1C78" w:rsidP="006519D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>Soutenir l’apprentissage avec une participation financière annuelle</w:t>
      </w:r>
    </w:p>
    <w:p w:rsidR="00DD1C78" w:rsidRDefault="00DD1C78" w:rsidP="006519D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>P</w:t>
      </w:r>
      <w:r w:rsidR="00900FFD">
        <w:rPr>
          <w:rFonts w:ascii="Calibri Light" w:hAnsi="Calibri Light"/>
          <w:color w:val="576065"/>
          <w:sz w:val="20"/>
          <w:szCs w:val="20"/>
        </w:rPr>
        <w:t>r</w:t>
      </w:r>
      <w:r w:rsidRPr="0002201F">
        <w:rPr>
          <w:rFonts w:ascii="Calibri Light" w:hAnsi="Calibri Light"/>
          <w:color w:val="576065"/>
          <w:sz w:val="20"/>
          <w:szCs w:val="20"/>
        </w:rPr>
        <w:t>endre une véritable responsabilité vis-à-vis des jeunes en formation</w:t>
      </w:r>
    </w:p>
    <w:p w:rsidR="00DD1C78" w:rsidRDefault="00DD1C78" w:rsidP="006519D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>Investir pour l’avenir avec des recrutements de jeunes opérationnels</w:t>
      </w:r>
    </w:p>
    <w:p w:rsidR="00DD1C78" w:rsidRDefault="00DD1C78" w:rsidP="006519D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 xml:space="preserve">Développer l’attractivité et le dynamisme de la région </w:t>
      </w:r>
    </w:p>
    <w:p w:rsidR="00DD1C78" w:rsidRDefault="00DD1C78" w:rsidP="006519D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 xml:space="preserve">Permettre le renforcement de la qualité des formations dispensées </w:t>
      </w:r>
    </w:p>
    <w:p w:rsidR="00DD1C78" w:rsidRDefault="00DD1C78" w:rsidP="006519D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>Valoriser les métiers du BTP et à former des jeunes en apprentissage</w:t>
      </w:r>
    </w:p>
    <w:p w:rsidR="00DD1C78" w:rsidRPr="00C807F8" w:rsidRDefault="00DD1C78" w:rsidP="006519D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>Assurer l’avenir de la profession à travers le renouvellement des générations</w:t>
      </w:r>
    </w:p>
    <w:p w:rsidR="00DD1C78" w:rsidRPr="0002201F" w:rsidRDefault="00DD1C78" w:rsidP="00DD1C78">
      <w:pPr>
        <w:spacing w:after="0" w:line="240" w:lineRule="auto"/>
        <w:jc w:val="both"/>
        <w:rPr>
          <w:rFonts w:ascii="Calibri Light" w:hAnsi="Calibri Light"/>
          <w:color w:val="576065"/>
          <w:sz w:val="20"/>
          <w:szCs w:val="20"/>
        </w:rPr>
      </w:pPr>
    </w:p>
    <w:p w:rsidR="00DD1C78" w:rsidRDefault="00DD1C78" w:rsidP="00DD1C78">
      <w:pPr>
        <w:spacing w:after="0" w:line="240" w:lineRule="auto"/>
        <w:jc w:val="both"/>
        <w:rPr>
          <w:rFonts w:ascii="BebasNeueBold" w:hAnsi="BebasNeueBold" w:cs="BebasNeueBold"/>
          <w:b/>
          <w:bCs/>
          <w:color w:val="E95E27"/>
          <w:sz w:val="26"/>
          <w:szCs w:val="40"/>
        </w:rPr>
      </w:pPr>
    </w:p>
    <w:p w:rsidR="00DD1C78" w:rsidRDefault="00DD1C78" w:rsidP="00DD1C78">
      <w:pPr>
        <w:spacing w:after="0" w:line="240" w:lineRule="auto"/>
        <w:jc w:val="both"/>
        <w:rPr>
          <w:rFonts w:ascii="Calibri Light" w:hAnsi="Calibri Light"/>
          <w:color w:val="576065"/>
          <w:sz w:val="20"/>
          <w:szCs w:val="20"/>
        </w:rPr>
      </w:pPr>
      <w:r w:rsidRPr="001774E9">
        <w:rPr>
          <w:rFonts w:ascii="Calibri Light" w:hAnsi="Calibri Light"/>
          <w:color w:val="576065"/>
          <w:sz w:val="20"/>
          <w:szCs w:val="20"/>
        </w:rPr>
        <w:t>Je vous prie d’agréer, Ma</w:t>
      </w:r>
      <w:r>
        <w:rPr>
          <w:rFonts w:ascii="Calibri Light" w:hAnsi="Calibri Light"/>
          <w:color w:val="576065"/>
          <w:sz w:val="20"/>
          <w:szCs w:val="20"/>
        </w:rPr>
        <w:t>dame, Monsieur, l’expression de mes salutations distinguées.</w:t>
      </w:r>
    </w:p>
    <w:p w:rsidR="00DD1C78" w:rsidRDefault="00DD1C78" w:rsidP="00DD1C78">
      <w:pPr>
        <w:spacing w:after="0" w:line="240" w:lineRule="auto"/>
        <w:jc w:val="both"/>
        <w:rPr>
          <w:rFonts w:ascii="Calibri Light" w:hAnsi="Calibri Light"/>
          <w:color w:val="576065"/>
          <w:sz w:val="20"/>
          <w:szCs w:val="20"/>
        </w:rPr>
      </w:pPr>
    </w:p>
    <w:p w:rsidR="00DD1C78" w:rsidRDefault="00DD1C78" w:rsidP="00DD1C78">
      <w:pPr>
        <w:spacing w:after="0" w:line="240" w:lineRule="auto"/>
        <w:jc w:val="both"/>
        <w:rPr>
          <w:rFonts w:ascii="Calibri Light" w:hAnsi="Calibri Light"/>
          <w:color w:val="576065"/>
          <w:sz w:val="20"/>
          <w:szCs w:val="20"/>
        </w:rPr>
      </w:pPr>
    </w:p>
    <w:p w:rsidR="00BD5E82" w:rsidRPr="00DD1C78" w:rsidRDefault="00DD1C78" w:rsidP="00DD1C78">
      <w:pPr>
        <w:spacing w:after="0" w:line="240" w:lineRule="auto"/>
        <w:jc w:val="both"/>
        <w:rPr>
          <w:rFonts w:ascii="Calibri Light" w:hAnsi="Calibri Light"/>
          <w:color w:val="576065"/>
          <w:sz w:val="20"/>
          <w:szCs w:val="20"/>
        </w:rPr>
      </w:pP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</w:r>
      <w:r>
        <w:rPr>
          <w:rFonts w:ascii="Calibri Light" w:hAnsi="Calibri Light"/>
          <w:color w:val="576065"/>
          <w:sz w:val="20"/>
          <w:szCs w:val="20"/>
        </w:rPr>
        <w:tab/>
        <w:t>Signature et date</w:t>
      </w:r>
    </w:p>
    <w:sectPr w:rsidR="00BD5E82" w:rsidRPr="00DD1C7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C7" w:rsidRDefault="00DE5FC7" w:rsidP="00DE5FC7">
      <w:pPr>
        <w:spacing w:after="0" w:line="240" w:lineRule="auto"/>
      </w:pPr>
      <w:r>
        <w:separator/>
      </w:r>
    </w:p>
  </w:endnote>
  <w:endnote w:type="continuationSeparator" w:id="0">
    <w:p w:rsidR="00DE5FC7" w:rsidRDefault="00DE5FC7" w:rsidP="00DE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basNeue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C7" w:rsidRPr="00F31D23" w:rsidRDefault="00DE5FC7" w:rsidP="00DE5FC7">
    <w:pPr>
      <w:pStyle w:val="Pieddepage"/>
      <w:rPr>
        <w:color w:val="808080" w:themeColor="background1" w:themeShade="80"/>
        <w:sz w:val="20"/>
      </w:rPr>
    </w:pPr>
    <w:r w:rsidRPr="00F31D23">
      <w:rPr>
        <w:color w:val="808080" w:themeColor="background1" w:themeShade="80"/>
        <w:sz w:val="20"/>
      </w:rPr>
      <w:t>*</w:t>
    </w:r>
    <w:r w:rsidRPr="00F31D23">
      <w:rPr>
        <w:i/>
        <w:color w:val="808080" w:themeColor="background1" w:themeShade="80"/>
        <w:sz w:val="20"/>
      </w:rPr>
      <w:t>Accessible à partir du 8 janvier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C7" w:rsidRDefault="00DE5FC7" w:rsidP="00DE5FC7">
      <w:pPr>
        <w:spacing w:after="0" w:line="240" w:lineRule="auto"/>
      </w:pPr>
      <w:r>
        <w:separator/>
      </w:r>
    </w:p>
  </w:footnote>
  <w:footnote w:type="continuationSeparator" w:id="0">
    <w:p w:rsidR="00DE5FC7" w:rsidRDefault="00DE5FC7" w:rsidP="00DE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39C1"/>
    <w:multiLevelType w:val="hybridMultilevel"/>
    <w:tmpl w:val="D22EDEA8"/>
    <w:lvl w:ilvl="0" w:tplc="8EFCF8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3406C"/>
    <w:multiLevelType w:val="hybridMultilevel"/>
    <w:tmpl w:val="72BC0B1C"/>
    <w:lvl w:ilvl="0" w:tplc="495A5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D3CD3"/>
    <w:multiLevelType w:val="hybridMultilevel"/>
    <w:tmpl w:val="D27EDCC4"/>
    <w:lvl w:ilvl="0" w:tplc="87B6BD7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55C80"/>
    <w:multiLevelType w:val="hybridMultilevel"/>
    <w:tmpl w:val="C74083A2"/>
    <w:lvl w:ilvl="0" w:tplc="3BCED26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ED643B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72"/>
    <w:rsid w:val="0002201F"/>
    <w:rsid w:val="00187737"/>
    <w:rsid w:val="005B3A25"/>
    <w:rsid w:val="006519D6"/>
    <w:rsid w:val="00900FFD"/>
    <w:rsid w:val="00A85301"/>
    <w:rsid w:val="00BD5E82"/>
    <w:rsid w:val="00BE7D72"/>
    <w:rsid w:val="00C807F8"/>
    <w:rsid w:val="00DD1C78"/>
    <w:rsid w:val="00DE5FC7"/>
    <w:rsid w:val="00F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7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FC7"/>
  </w:style>
  <w:style w:type="paragraph" w:styleId="Pieddepage">
    <w:name w:val="footer"/>
    <w:basedOn w:val="Normal"/>
    <w:link w:val="PieddepageCar"/>
    <w:uiPriority w:val="99"/>
    <w:unhideWhenUsed/>
    <w:rsid w:val="00DE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5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7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FC7"/>
  </w:style>
  <w:style w:type="paragraph" w:styleId="Pieddepage">
    <w:name w:val="footer"/>
    <w:basedOn w:val="Normal"/>
    <w:link w:val="PieddepageCar"/>
    <w:uiPriority w:val="99"/>
    <w:unhideWhenUsed/>
    <w:rsid w:val="00DE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tructys.fr/taxe-apprentiss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ructys.fr/taxe-apprentissa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Noëlla GROSSET</dc:creator>
  <cp:keywords/>
  <dc:description/>
  <cp:lastModifiedBy>SCHAFFNER Caroline</cp:lastModifiedBy>
  <cp:revision>8</cp:revision>
  <cp:lastPrinted>2018-11-21T09:49:00Z</cp:lastPrinted>
  <dcterms:created xsi:type="dcterms:W3CDTF">2018-09-25T08:30:00Z</dcterms:created>
  <dcterms:modified xsi:type="dcterms:W3CDTF">2018-11-21T09:51:00Z</dcterms:modified>
</cp:coreProperties>
</file>